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79D" w:rsidRDefault="001C579D" w:rsidP="001C579D">
      <w:pPr>
        <w:pStyle w:val="Heading1"/>
        <w:pBdr>
          <w:top w:val="single" w:sz="4" w:space="1" w:color="auto"/>
          <w:left w:val="single" w:sz="4" w:space="4" w:color="auto"/>
          <w:bottom w:val="single" w:sz="4" w:space="31" w:color="auto"/>
          <w:right w:val="single" w:sz="4" w:space="4" w:color="auto"/>
        </w:pBdr>
        <w:jc w:val="center"/>
        <w:rPr>
          <w:rFonts w:ascii="Arial" w:hAnsi="Arial"/>
          <w:b w:val="0"/>
        </w:rPr>
      </w:pPr>
      <w:bookmarkStart w:id="0" w:name="_GoBack"/>
      <w:bookmarkStart w:id="1" w:name="_Toc158716596"/>
      <w:bookmarkEnd w:id="0"/>
    </w:p>
    <w:bookmarkEnd w:id="1"/>
    <w:p w:rsidR="00422C60" w:rsidRDefault="00422C60" w:rsidP="001C579D">
      <w:pPr>
        <w:pStyle w:val="Heading1"/>
        <w:pBdr>
          <w:top w:val="single" w:sz="4" w:space="1" w:color="auto"/>
          <w:left w:val="single" w:sz="4" w:space="4" w:color="auto"/>
          <w:bottom w:val="single" w:sz="4" w:space="31" w:color="auto"/>
          <w:right w:val="single" w:sz="4" w:space="4" w:color="auto"/>
        </w:pBdr>
        <w:jc w:val="center"/>
        <w:rPr>
          <w:rFonts w:ascii="Arial" w:hAnsi="Arial"/>
          <w:b w:val="0"/>
          <w:sz w:val="32"/>
        </w:rPr>
      </w:pPr>
      <w:r>
        <w:rPr>
          <w:rFonts w:ascii="Arial" w:hAnsi="Arial"/>
          <w:b w:val="0"/>
          <w:sz w:val="32"/>
        </w:rPr>
        <w:t>Our Lady of the Angels</w:t>
      </w:r>
    </w:p>
    <w:p w:rsidR="001C579D" w:rsidRPr="00750FAD" w:rsidRDefault="001C579D" w:rsidP="001C579D">
      <w:pPr>
        <w:pStyle w:val="Heading1"/>
        <w:pBdr>
          <w:top w:val="single" w:sz="4" w:space="1" w:color="auto"/>
          <w:left w:val="single" w:sz="4" w:space="4" w:color="auto"/>
          <w:bottom w:val="single" w:sz="4" w:space="31" w:color="auto"/>
          <w:right w:val="single" w:sz="4" w:space="4" w:color="auto"/>
        </w:pBdr>
        <w:jc w:val="center"/>
        <w:rPr>
          <w:rFonts w:ascii="Arial" w:hAnsi="Arial"/>
          <w:b w:val="0"/>
          <w:sz w:val="32"/>
        </w:rPr>
      </w:pPr>
      <w:r w:rsidRPr="00750FAD">
        <w:rPr>
          <w:rFonts w:ascii="Arial" w:hAnsi="Arial"/>
          <w:b w:val="0"/>
          <w:sz w:val="32"/>
        </w:rPr>
        <w:t xml:space="preserve"> Catholic Primary School</w:t>
      </w:r>
    </w:p>
    <w:p w:rsidR="001C579D" w:rsidRPr="00750FAD" w:rsidRDefault="001C579D" w:rsidP="001C579D">
      <w:pPr>
        <w:pBdr>
          <w:top w:val="single" w:sz="4" w:space="1" w:color="auto"/>
          <w:left w:val="single" w:sz="4" w:space="4" w:color="auto"/>
          <w:bottom w:val="single" w:sz="4" w:space="31" w:color="auto"/>
          <w:right w:val="single" w:sz="4" w:space="4" w:color="auto"/>
        </w:pBdr>
        <w:jc w:val="center"/>
        <w:rPr>
          <w:b/>
          <w:sz w:val="32"/>
          <w:szCs w:val="32"/>
        </w:rPr>
      </w:pPr>
    </w:p>
    <w:p w:rsidR="001C579D" w:rsidRDefault="001C579D" w:rsidP="001C579D">
      <w:pPr>
        <w:pBdr>
          <w:top w:val="single" w:sz="4" w:space="1" w:color="auto"/>
          <w:left w:val="single" w:sz="4" w:space="4" w:color="auto"/>
          <w:bottom w:val="single" w:sz="4" w:space="31" w:color="auto"/>
          <w:right w:val="single" w:sz="4" w:space="4" w:color="auto"/>
        </w:pBdr>
        <w:jc w:val="center"/>
        <w:rPr>
          <w:b/>
          <w:sz w:val="28"/>
        </w:rPr>
      </w:pPr>
    </w:p>
    <w:p w:rsidR="001C579D" w:rsidRDefault="001C579D" w:rsidP="001C579D">
      <w:pPr>
        <w:pBdr>
          <w:top w:val="single" w:sz="4" w:space="1" w:color="auto"/>
          <w:left w:val="single" w:sz="4" w:space="4" w:color="auto"/>
          <w:bottom w:val="single" w:sz="4" w:space="31" w:color="auto"/>
          <w:right w:val="single" w:sz="4" w:space="4" w:color="auto"/>
        </w:pBdr>
        <w:jc w:val="center"/>
        <w:rPr>
          <w:b/>
          <w:sz w:val="48"/>
          <w:szCs w:val="48"/>
        </w:rPr>
      </w:pPr>
    </w:p>
    <w:p w:rsidR="001C579D" w:rsidRDefault="001C579D" w:rsidP="001C579D">
      <w:pPr>
        <w:pBdr>
          <w:top w:val="single" w:sz="4" w:space="1" w:color="auto"/>
          <w:left w:val="single" w:sz="4" w:space="4" w:color="auto"/>
          <w:bottom w:val="single" w:sz="4" w:space="31" w:color="auto"/>
          <w:right w:val="single" w:sz="4" w:space="4" w:color="auto"/>
        </w:pBdr>
        <w:jc w:val="center"/>
        <w:rPr>
          <w:b/>
          <w:sz w:val="48"/>
          <w:szCs w:val="48"/>
        </w:rPr>
      </w:pPr>
    </w:p>
    <w:p w:rsidR="001C579D" w:rsidRDefault="001C579D" w:rsidP="001C579D">
      <w:pPr>
        <w:pBdr>
          <w:top w:val="single" w:sz="4" w:space="1" w:color="auto"/>
          <w:left w:val="single" w:sz="4" w:space="4" w:color="auto"/>
          <w:bottom w:val="single" w:sz="4" w:space="31" w:color="auto"/>
          <w:right w:val="single" w:sz="4" w:space="4" w:color="auto"/>
        </w:pBdr>
        <w:jc w:val="center"/>
        <w:rPr>
          <w:b/>
          <w:sz w:val="48"/>
          <w:szCs w:val="48"/>
        </w:rPr>
      </w:pPr>
      <w:r>
        <w:rPr>
          <w:b/>
          <w:sz w:val="48"/>
          <w:szCs w:val="48"/>
        </w:rPr>
        <w:t>Admissions Policy</w:t>
      </w:r>
    </w:p>
    <w:p w:rsidR="001C579D" w:rsidRPr="00FF379A" w:rsidRDefault="00FF379A" w:rsidP="001C579D">
      <w:pPr>
        <w:pBdr>
          <w:top w:val="single" w:sz="4" w:space="1" w:color="auto"/>
          <w:left w:val="single" w:sz="4" w:space="4" w:color="auto"/>
          <w:bottom w:val="single" w:sz="4" w:space="31" w:color="auto"/>
          <w:right w:val="single" w:sz="4" w:space="4" w:color="auto"/>
        </w:pBdr>
        <w:jc w:val="center"/>
        <w:rPr>
          <w:b/>
          <w:sz w:val="48"/>
          <w:szCs w:val="48"/>
        </w:rPr>
      </w:pPr>
      <w:r>
        <w:rPr>
          <w:b/>
          <w:sz w:val="48"/>
          <w:szCs w:val="48"/>
        </w:rPr>
        <w:t>201</w:t>
      </w:r>
      <w:r w:rsidR="00F36C45">
        <w:rPr>
          <w:b/>
          <w:sz w:val="48"/>
          <w:szCs w:val="48"/>
        </w:rPr>
        <w:t>8</w:t>
      </w:r>
      <w:r>
        <w:rPr>
          <w:b/>
          <w:sz w:val="48"/>
          <w:szCs w:val="48"/>
        </w:rPr>
        <w:t>-1</w:t>
      </w:r>
      <w:r w:rsidR="00F36C45">
        <w:rPr>
          <w:b/>
          <w:sz w:val="48"/>
          <w:szCs w:val="48"/>
        </w:rPr>
        <w:t>9</w:t>
      </w:r>
    </w:p>
    <w:p w:rsidR="001C579D" w:rsidRDefault="001C579D" w:rsidP="001C579D">
      <w:pPr>
        <w:pBdr>
          <w:top w:val="single" w:sz="4" w:space="1" w:color="auto"/>
          <w:left w:val="single" w:sz="4" w:space="4" w:color="auto"/>
          <w:bottom w:val="single" w:sz="4" w:space="31" w:color="auto"/>
          <w:right w:val="single" w:sz="4" w:space="4" w:color="auto"/>
        </w:pBdr>
        <w:jc w:val="center"/>
        <w:rPr>
          <w:b/>
          <w:sz w:val="28"/>
        </w:rPr>
      </w:pPr>
    </w:p>
    <w:p w:rsidR="001C579D" w:rsidRDefault="001C579D" w:rsidP="001C579D">
      <w:pPr>
        <w:pBdr>
          <w:top w:val="single" w:sz="4" w:space="1" w:color="auto"/>
          <w:left w:val="single" w:sz="4" w:space="4" w:color="auto"/>
          <w:bottom w:val="single" w:sz="4" w:space="31" w:color="auto"/>
          <w:right w:val="single" w:sz="4" w:space="4" w:color="auto"/>
        </w:pBdr>
        <w:jc w:val="center"/>
        <w:rPr>
          <w:b/>
          <w:sz w:val="28"/>
        </w:rPr>
      </w:pPr>
    </w:p>
    <w:p w:rsidR="001C579D" w:rsidRDefault="001C579D" w:rsidP="001C579D">
      <w:pPr>
        <w:pBdr>
          <w:top w:val="single" w:sz="4" w:space="1" w:color="auto"/>
          <w:left w:val="single" w:sz="4" w:space="4" w:color="auto"/>
          <w:bottom w:val="single" w:sz="4" w:space="31" w:color="auto"/>
          <w:right w:val="single" w:sz="4" w:space="4" w:color="auto"/>
        </w:pBdr>
        <w:jc w:val="center"/>
        <w:rPr>
          <w:b/>
          <w:sz w:val="28"/>
        </w:rPr>
      </w:pPr>
    </w:p>
    <w:p w:rsidR="001C579D" w:rsidRDefault="001C579D" w:rsidP="001C579D">
      <w:pPr>
        <w:pBdr>
          <w:top w:val="single" w:sz="4" w:space="1" w:color="auto"/>
          <w:left w:val="single" w:sz="4" w:space="4" w:color="auto"/>
          <w:bottom w:val="single" w:sz="4" w:space="31" w:color="auto"/>
          <w:right w:val="single" w:sz="4" w:space="4" w:color="auto"/>
        </w:pBdr>
        <w:rPr>
          <w:b/>
          <w:szCs w:val="22"/>
        </w:rPr>
      </w:pPr>
    </w:p>
    <w:p w:rsidR="001C579D" w:rsidRDefault="001C579D" w:rsidP="001C579D">
      <w:pPr>
        <w:pBdr>
          <w:top w:val="single" w:sz="4" w:space="1" w:color="auto"/>
          <w:left w:val="single" w:sz="4" w:space="4" w:color="auto"/>
          <w:bottom w:val="single" w:sz="4" w:space="31" w:color="auto"/>
          <w:right w:val="single" w:sz="4" w:space="4" w:color="auto"/>
        </w:pBdr>
        <w:rPr>
          <w:b/>
          <w:szCs w:val="22"/>
        </w:rPr>
      </w:pPr>
    </w:p>
    <w:p w:rsidR="001C579D" w:rsidRDefault="001C579D" w:rsidP="001C579D">
      <w:pPr>
        <w:pBdr>
          <w:top w:val="single" w:sz="4" w:space="1" w:color="auto"/>
          <w:left w:val="single" w:sz="4" w:space="4" w:color="auto"/>
          <w:bottom w:val="single" w:sz="4" w:space="31" w:color="auto"/>
          <w:right w:val="single" w:sz="4" w:space="4" w:color="auto"/>
        </w:pBdr>
        <w:rPr>
          <w:b/>
          <w:szCs w:val="22"/>
        </w:rPr>
      </w:pPr>
    </w:p>
    <w:p w:rsidR="00B8045B" w:rsidRDefault="00B8045B" w:rsidP="001C579D">
      <w:pPr>
        <w:pBdr>
          <w:top w:val="single" w:sz="4" w:space="1" w:color="auto"/>
          <w:left w:val="single" w:sz="4" w:space="4" w:color="auto"/>
          <w:bottom w:val="single" w:sz="4" w:space="31" w:color="auto"/>
          <w:right w:val="single" w:sz="4" w:space="4" w:color="auto"/>
        </w:pBdr>
        <w:rPr>
          <w:b/>
          <w:szCs w:val="22"/>
        </w:rPr>
      </w:pPr>
    </w:p>
    <w:p w:rsidR="001C579D" w:rsidRDefault="001C579D" w:rsidP="001C579D">
      <w:pPr>
        <w:pBdr>
          <w:top w:val="single" w:sz="4" w:space="1" w:color="auto"/>
          <w:left w:val="single" w:sz="4" w:space="4" w:color="auto"/>
          <w:bottom w:val="single" w:sz="4" w:space="31" w:color="auto"/>
          <w:right w:val="single" w:sz="4" w:space="4" w:color="auto"/>
        </w:pBdr>
        <w:rPr>
          <w:b/>
          <w:szCs w:val="24"/>
        </w:rPr>
      </w:pPr>
      <w:r w:rsidRPr="00750FAD">
        <w:rPr>
          <w:b/>
          <w:szCs w:val="24"/>
        </w:rPr>
        <w:t xml:space="preserve">Adopted by Governing Body on: </w:t>
      </w:r>
      <w:r w:rsidR="002B5A18">
        <w:rPr>
          <w:b/>
          <w:szCs w:val="24"/>
        </w:rPr>
        <w:t>19</w:t>
      </w:r>
      <w:r w:rsidR="002B5A18" w:rsidRPr="00561A6A">
        <w:rPr>
          <w:b/>
          <w:szCs w:val="24"/>
          <w:vertAlign w:val="superscript"/>
        </w:rPr>
        <w:t>th</w:t>
      </w:r>
      <w:r w:rsidR="002B5A18">
        <w:rPr>
          <w:b/>
          <w:szCs w:val="24"/>
        </w:rPr>
        <w:t xml:space="preserve"> May 2015</w:t>
      </w:r>
    </w:p>
    <w:p w:rsidR="001C579D" w:rsidRPr="00750FAD" w:rsidRDefault="001C579D" w:rsidP="001C579D">
      <w:pPr>
        <w:pBdr>
          <w:top w:val="single" w:sz="4" w:space="1" w:color="auto"/>
          <w:left w:val="single" w:sz="4" w:space="4" w:color="auto"/>
          <w:bottom w:val="single" w:sz="4" w:space="31" w:color="auto"/>
          <w:right w:val="single" w:sz="4" w:space="4" w:color="auto"/>
        </w:pBdr>
        <w:rPr>
          <w:b/>
          <w:szCs w:val="24"/>
        </w:rPr>
      </w:pPr>
    </w:p>
    <w:p w:rsidR="001C579D" w:rsidRDefault="001C579D" w:rsidP="001C579D">
      <w:pPr>
        <w:pBdr>
          <w:top w:val="single" w:sz="4" w:space="1" w:color="auto"/>
          <w:left w:val="single" w:sz="4" w:space="4" w:color="auto"/>
          <w:bottom w:val="single" w:sz="4" w:space="31" w:color="auto"/>
          <w:right w:val="single" w:sz="4" w:space="4" w:color="auto"/>
        </w:pBdr>
        <w:rPr>
          <w:b/>
          <w:szCs w:val="24"/>
        </w:rPr>
      </w:pPr>
      <w:r w:rsidRPr="00750FAD">
        <w:rPr>
          <w:b/>
          <w:szCs w:val="24"/>
        </w:rPr>
        <w:t xml:space="preserve">Reviewed by Governing Body on: </w:t>
      </w:r>
      <w:r w:rsidR="002B5A18">
        <w:rPr>
          <w:b/>
          <w:szCs w:val="24"/>
        </w:rPr>
        <w:t>21</w:t>
      </w:r>
      <w:r w:rsidR="002B5A18" w:rsidRPr="002B5A18">
        <w:rPr>
          <w:b/>
          <w:szCs w:val="24"/>
          <w:vertAlign w:val="superscript"/>
        </w:rPr>
        <w:t>st</w:t>
      </w:r>
      <w:r w:rsidR="002B5A18">
        <w:rPr>
          <w:b/>
          <w:szCs w:val="24"/>
        </w:rPr>
        <w:t xml:space="preserve"> June 2016</w:t>
      </w:r>
    </w:p>
    <w:p w:rsidR="00F107FB" w:rsidRDefault="00F107FB" w:rsidP="001C579D">
      <w:pPr>
        <w:pBdr>
          <w:top w:val="single" w:sz="4" w:space="1" w:color="auto"/>
          <w:left w:val="single" w:sz="4" w:space="4" w:color="auto"/>
          <w:bottom w:val="single" w:sz="4" w:space="31" w:color="auto"/>
          <w:right w:val="single" w:sz="4" w:space="4" w:color="auto"/>
        </w:pBdr>
        <w:rPr>
          <w:b/>
          <w:szCs w:val="24"/>
        </w:rPr>
      </w:pPr>
    </w:p>
    <w:p w:rsidR="00F107FB" w:rsidRPr="00750FAD" w:rsidRDefault="00F107FB" w:rsidP="001C579D">
      <w:pPr>
        <w:pBdr>
          <w:top w:val="single" w:sz="4" w:space="1" w:color="auto"/>
          <w:left w:val="single" w:sz="4" w:space="4" w:color="auto"/>
          <w:bottom w:val="single" w:sz="4" w:space="31" w:color="auto"/>
          <w:right w:val="single" w:sz="4" w:space="4" w:color="auto"/>
        </w:pBdr>
        <w:rPr>
          <w:b/>
          <w:szCs w:val="24"/>
        </w:rPr>
      </w:pPr>
      <w:r>
        <w:rPr>
          <w:b/>
          <w:szCs w:val="24"/>
        </w:rPr>
        <w:t>Reviewed by Governing Body on: 23</w:t>
      </w:r>
      <w:r w:rsidRPr="00F107FB">
        <w:rPr>
          <w:b/>
          <w:szCs w:val="24"/>
          <w:vertAlign w:val="superscript"/>
        </w:rPr>
        <w:t>rd</w:t>
      </w:r>
      <w:r>
        <w:rPr>
          <w:b/>
          <w:szCs w:val="24"/>
        </w:rPr>
        <w:t xml:space="preserve"> May 2017</w:t>
      </w:r>
    </w:p>
    <w:p w:rsidR="001C579D" w:rsidRPr="00750FAD" w:rsidRDefault="001C579D" w:rsidP="001C579D">
      <w:pPr>
        <w:pBdr>
          <w:top w:val="single" w:sz="4" w:space="1" w:color="auto"/>
          <w:left w:val="single" w:sz="4" w:space="4" w:color="auto"/>
          <w:bottom w:val="single" w:sz="4" w:space="31" w:color="auto"/>
          <w:right w:val="single" w:sz="4" w:space="4" w:color="auto"/>
        </w:pBdr>
        <w:rPr>
          <w:b/>
          <w:szCs w:val="24"/>
        </w:rPr>
      </w:pPr>
    </w:p>
    <w:p w:rsidR="001C579D" w:rsidRDefault="001C579D" w:rsidP="001C579D">
      <w:pPr>
        <w:pBdr>
          <w:top w:val="single" w:sz="4" w:space="1" w:color="auto"/>
          <w:left w:val="single" w:sz="4" w:space="4" w:color="auto"/>
          <w:bottom w:val="single" w:sz="4" w:space="31" w:color="auto"/>
          <w:right w:val="single" w:sz="4" w:space="4" w:color="auto"/>
        </w:pBdr>
        <w:rPr>
          <w:b/>
          <w:szCs w:val="24"/>
        </w:rPr>
      </w:pPr>
    </w:p>
    <w:p w:rsidR="002B5A18" w:rsidRDefault="002B5A18" w:rsidP="001C579D">
      <w:pPr>
        <w:pBdr>
          <w:top w:val="single" w:sz="4" w:space="1" w:color="auto"/>
          <w:left w:val="single" w:sz="4" w:space="4" w:color="auto"/>
          <w:bottom w:val="single" w:sz="4" w:space="31" w:color="auto"/>
          <w:right w:val="single" w:sz="4" w:space="4" w:color="auto"/>
        </w:pBdr>
        <w:rPr>
          <w:b/>
          <w:szCs w:val="24"/>
        </w:rPr>
      </w:pPr>
    </w:p>
    <w:p w:rsidR="002B5A18" w:rsidRDefault="002B5A18" w:rsidP="001C579D">
      <w:pPr>
        <w:pBdr>
          <w:top w:val="single" w:sz="4" w:space="1" w:color="auto"/>
          <w:left w:val="single" w:sz="4" w:space="4" w:color="auto"/>
          <w:bottom w:val="single" w:sz="4" w:space="31" w:color="auto"/>
          <w:right w:val="single" w:sz="4" w:space="4" w:color="auto"/>
        </w:pBdr>
        <w:rPr>
          <w:b/>
          <w:szCs w:val="24"/>
        </w:rPr>
      </w:pPr>
    </w:p>
    <w:p w:rsidR="002B5A18" w:rsidRPr="00750FAD" w:rsidRDefault="002B5A18" w:rsidP="001C579D">
      <w:pPr>
        <w:pBdr>
          <w:top w:val="single" w:sz="4" w:space="1" w:color="auto"/>
          <w:left w:val="single" w:sz="4" w:space="4" w:color="auto"/>
          <w:bottom w:val="single" w:sz="4" w:space="31" w:color="auto"/>
          <w:right w:val="single" w:sz="4" w:space="4" w:color="auto"/>
        </w:pBdr>
        <w:rPr>
          <w:b/>
          <w:szCs w:val="24"/>
        </w:rPr>
      </w:pPr>
    </w:p>
    <w:p w:rsidR="001C579D" w:rsidRDefault="001C579D" w:rsidP="001C579D">
      <w:pPr>
        <w:jc w:val="center"/>
        <w:rPr>
          <w:b/>
          <w:sz w:val="28"/>
          <w:szCs w:val="28"/>
          <w:u w:val="single"/>
        </w:rPr>
      </w:pPr>
    </w:p>
    <w:p w:rsidR="001C579D" w:rsidRDefault="001C579D" w:rsidP="001C579D">
      <w:pPr>
        <w:jc w:val="center"/>
        <w:rPr>
          <w:b/>
          <w:sz w:val="28"/>
          <w:szCs w:val="28"/>
          <w:u w:val="single"/>
        </w:rPr>
      </w:pPr>
    </w:p>
    <w:p w:rsidR="001C579D" w:rsidRDefault="001C579D" w:rsidP="001C579D">
      <w:pPr>
        <w:pStyle w:val="BodyText"/>
        <w:jc w:val="center"/>
        <w:rPr>
          <w:rFonts w:ascii="Arial" w:hAnsi="Arial" w:cs="Arial"/>
          <w:bCs/>
          <w:iCs/>
          <w:sz w:val="24"/>
          <w:szCs w:val="24"/>
        </w:rPr>
      </w:pPr>
      <w:r w:rsidRPr="0095313D">
        <w:rPr>
          <w:rFonts w:ascii="Arial" w:hAnsi="Arial" w:cs="Arial"/>
          <w:bCs/>
          <w:iCs/>
          <w:sz w:val="24"/>
          <w:szCs w:val="24"/>
        </w:rPr>
        <w:t>“You are like light for the world.”</w:t>
      </w:r>
    </w:p>
    <w:p w:rsidR="001C579D" w:rsidRDefault="001C579D" w:rsidP="001C579D">
      <w:pPr>
        <w:pStyle w:val="BodyText"/>
        <w:jc w:val="center"/>
        <w:rPr>
          <w:rFonts w:ascii="Arial" w:hAnsi="Arial" w:cs="Arial"/>
          <w:bCs/>
          <w:iCs/>
          <w:sz w:val="24"/>
          <w:szCs w:val="24"/>
        </w:rPr>
      </w:pPr>
    </w:p>
    <w:p w:rsidR="001C579D" w:rsidRPr="00B8045B" w:rsidRDefault="001C579D" w:rsidP="00B8045B">
      <w:pPr>
        <w:pStyle w:val="BodyText"/>
        <w:jc w:val="center"/>
        <w:rPr>
          <w:rFonts w:ascii="Arial" w:hAnsi="Arial" w:cs="Arial"/>
          <w:bCs/>
          <w:iCs/>
          <w:sz w:val="24"/>
          <w:szCs w:val="24"/>
        </w:rPr>
      </w:pPr>
      <w:r w:rsidRPr="0095313D">
        <w:rPr>
          <w:rFonts w:ascii="Arial" w:hAnsi="Arial" w:cs="Arial"/>
          <w:bCs/>
          <w:iCs/>
          <w:sz w:val="24"/>
          <w:szCs w:val="24"/>
        </w:rPr>
        <w:t>(Matthew 5 v 14)</w:t>
      </w:r>
      <w:r w:rsidRPr="0095313D">
        <w:rPr>
          <w:rFonts w:ascii="Arial" w:hAnsi="Arial"/>
          <w:b/>
          <w:i/>
          <w:szCs w:val="24"/>
        </w:rPr>
        <w:t xml:space="preserve"> </w:t>
      </w:r>
    </w:p>
    <w:p w:rsidR="001C579D" w:rsidRDefault="00737170" w:rsidP="00B8045B">
      <w:pPr>
        <w:spacing w:before="0" w:after="0"/>
        <w:jc w:val="both"/>
        <w:rPr>
          <w:rFonts w:cs="Arial"/>
          <w:szCs w:val="22"/>
        </w:rPr>
      </w:pPr>
      <w:r>
        <w:rPr>
          <w:rFonts w:cs="Arial"/>
          <w:szCs w:val="22"/>
        </w:rPr>
        <w:lastRenderedPageBreak/>
        <w:t>Our Lady of the Angels Catholic Primary</w:t>
      </w:r>
      <w:r w:rsidR="001C579D" w:rsidRPr="001C579D">
        <w:rPr>
          <w:rFonts w:cs="Arial"/>
          <w:szCs w:val="22"/>
        </w:rPr>
        <w:t xml:space="preserve"> School is a Catholic Academy within Plymouth CAST in the Diocese of Plymouth, which provides a Catholic </w:t>
      </w:r>
      <w:r w:rsidR="00162EC4">
        <w:rPr>
          <w:rFonts w:cs="Arial"/>
          <w:szCs w:val="22"/>
        </w:rPr>
        <w:t>education for Catholic children</w:t>
      </w:r>
      <w:r w:rsidR="001C579D" w:rsidRPr="001C579D">
        <w:rPr>
          <w:rFonts w:cs="Arial"/>
          <w:szCs w:val="22"/>
        </w:rPr>
        <w:t xml:space="preserve">.  Under the provisions of the School Standards and Framework Act 1998(as amended by the Education Act 2002) parents, living outside this area, may apply to send their children to </w:t>
      </w:r>
      <w:r>
        <w:rPr>
          <w:rFonts w:cs="Arial"/>
          <w:szCs w:val="22"/>
        </w:rPr>
        <w:t>Our Lady of the Angels</w:t>
      </w:r>
      <w:r w:rsidR="001C579D" w:rsidRPr="001C579D">
        <w:rPr>
          <w:rFonts w:cs="Arial"/>
          <w:szCs w:val="22"/>
        </w:rPr>
        <w:t xml:space="preserve"> School. </w:t>
      </w:r>
    </w:p>
    <w:p w:rsidR="00B8045B" w:rsidRPr="001C579D" w:rsidRDefault="00B8045B" w:rsidP="00B8045B">
      <w:pPr>
        <w:spacing w:before="0" w:after="0"/>
        <w:jc w:val="both"/>
        <w:rPr>
          <w:rFonts w:cs="Arial"/>
          <w:szCs w:val="22"/>
        </w:rPr>
      </w:pPr>
    </w:p>
    <w:p w:rsidR="001C579D" w:rsidRDefault="001C579D" w:rsidP="00B8045B">
      <w:pPr>
        <w:spacing w:before="0" w:after="0"/>
        <w:jc w:val="both"/>
        <w:rPr>
          <w:rFonts w:cs="Arial"/>
          <w:szCs w:val="22"/>
        </w:rPr>
      </w:pPr>
      <w:r w:rsidRPr="001C579D">
        <w:rPr>
          <w:rFonts w:cs="Arial"/>
          <w:szCs w:val="22"/>
        </w:rPr>
        <w:t>We strive to be a Christian community that nurtures the spirituality of all members of the school community regardless of their faith background.</w:t>
      </w:r>
    </w:p>
    <w:p w:rsidR="00B8045B" w:rsidRPr="001C579D" w:rsidRDefault="00B8045B" w:rsidP="00B8045B">
      <w:pPr>
        <w:spacing w:before="0" w:after="0"/>
        <w:jc w:val="both"/>
        <w:rPr>
          <w:rFonts w:cs="Arial"/>
          <w:szCs w:val="22"/>
        </w:rPr>
      </w:pPr>
    </w:p>
    <w:p w:rsidR="001C579D" w:rsidRPr="001C579D" w:rsidRDefault="001C579D" w:rsidP="00B8045B">
      <w:pPr>
        <w:pStyle w:val="BodyText"/>
        <w:jc w:val="both"/>
        <w:rPr>
          <w:rFonts w:ascii="Arial" w:hAnsi="Arial" w:cs="Arial"/>
          <w:sz w:val="22"/>
          <w:szCs w:val="22"/>
        </w:rPr>
      </w:pPr>
      <w:r w:rsidRPr="001C579D">
        <w:rPr>
          <w:rFonts w:ascii="Arial" w:hAnsi="Arial" w:cs="Arial"/>
          <w:sz w:val="22"/>
          <w:szCs w:val="22"/>
        </w:rPr>
        <w:t xml:space="preserve">Following consultation with the Local Authority and others in accordance with the requirements of the law, the Local Governing Body has set its Planned </w:t>
      </w:r>
      <w:r w:rsidR="00F107FB">
        <w:rPr>
          <w:rFonts w:ascii="Arial" w:hAnsi="Arial" w:cs="Arial"/>
          <w:sz w:val="22"/>
          <w:szCs w:val="22"/>
        </w:rPr>
        <w:t>Admissions Number for 2017 and 2018</w:t>
      </w:r>
      <w:r w:rsidRPr="001C579D">
        <w:rPr>
          <w:rFonts w:ascii="Arial" w:hAnsi="Arial" w:cs="Arial"/>
          <w:sz w:val="22"/>
          <w:szCs w:val="22"/>
        </w:rPr>
        <w:t xml:space="preserve"> at 30 pupils. As required by KS1 legislation, the Local Governing Body will not admit more than 30 pupils to any Reception (Foundation) or KS1 class.</w:t>
      </w:r>
    </w:p>
    <w:p w:rsidR="001C579D" w:rsidRPr="001C579D" w:rsidRDefault="001C579D" w:rsidP="00B8045B">
      <w:pPr>
        <w:pStyle w:val="BodyText"/>
        <w:jc w:val="both"/>
        <w:rPr>
          <w:rFonts w:ascii="Arial" w:hAnsi="Arial" w:cs="Arial"/>
          <w:sz w:val="22"/>
          <w:szCs w:val="22"/>
        </w:rPr>
      </w:pPr>
    </w:p>
    <w:p w:rsidR="001C579D" w:rsidRPr="001C579D" w:rsidRDefault="001C579D" w:rsidP="00B8045B">
      <w:pPr>
        <w:pStyle w:val="BodyText"/>
        <w:jc w:val="both"/>
        <w:rPr>
          <w:rFonts w:ascii="Arial" w:hAnsi="Arial" w:cs="Arial"/>
          <w:sz w:val="22"/>
          <w:szCs w:val="22"/>
        </w:rPr>
      </w:pPr>
      <w:r w:rsidRPr="001C579D">
        <w:rPr>
          <w:rFonts w:ascii="Arial" w:hAnsi="Arial" w:cs="Arial"/>
          <w:sz w:val="22"/>
          <w:szCs w:val="22"/>
        </w:rPr>
        <w:t>If the number of applications for places is greater than the number of places available applications will be ranked according to the categories set out below.</w:t>
      </w:r>
    </w:p>
    <w:p w:rsidR="001C579D" w:rsidRPr="001C579D" w:rsidRDefault="001C579D" w:rsidP="00B8045B">
      <w:pPr>
        <w:pStyle w:val="BodyText"/>
        <w:jc w:val="both"/>
        <w:rPr>
          <w:rFonts w:ascii="Arial" w:hAnsi="Arial" w:cs="Arial"/>
          <w:sz w:val="22"/>
          <w:szCs w:val="22"/>
        </w:rPr>
      </w:pPr>
    </w:p>
    <w:p w:rsidR="001C579D" w:rsidRPr="001C579D" w:rsidRDefault="001C579D" w:rsidP="00B8045B">
      <w:pPr>
        <w:spacing w:before="0" w:after="0"/>
        <w:rPr>
          <w:rFonts w:cs="Arial"/>
          <w:szCs w:val="22"/>
        </w:rPr>
      </w:pPr>
      <w:r w:rsidRPr="001C579D">
        <w:rPr>
          <w:rFonts w:cs="Arial"/>
          <w:szCs w:val="22"/>
        </w:rPr>
        <w:t>Children with a Statement of Educational Need which names the school on the statement will have automatic entitlement to a place at the school</w:t>
      </w:r>
    </w:p>
    <w:p w:rsidR="001C579D" w:rsidRPr="001C579D" w:rsidRDefault="001C579D" w:rsidP="00B8045B">
      <w:pPr>
        <w:spacing w:before="0" w:after="0"/>
        <w:rPr>
          <w:rFonts w:cs="Arial"/>
          <w:szCs w:val="22"/>
        </w:rPr>
      </w:pPr>
    </w:p>
    <w:p w:rsidR="001C579D" w:rsidRPr="001C579D" w:rsidRDefault="001C579D" w:rsidP="00B8045B">
      <w:pPr>
        <w:spacing w:before="0" w:after="0"/>
        <w:rPr>
          <w:rFonts w:cs="Arial"/>
          <w:color w:val="FF6600"/>
          <w:szCs w:val="22"/>
        </w:rPr>
      </w:pPr>
      <w:r w:rsidRPr="001C579D">
        <w:rPr>
          <w:rFonts w:cs="Arial"/>
          <w:b/>
          <w:bCs/>
          <w:szCs w:val="22"/>
          <w:u w:val="single"/>
        </w:rPr>
        <w:t>Category 1</w:t>
      </w:r>
    </w:p>
    <w:p w:rsidR="001C579D" w:rsidRPr="001C579D" w:rsidRDefault="001C579D" w:rsidP="00B8045B">
      <w:pPr>
        <w:spacing w:before="0" w:after="0"/>
        <w:rPr>
          <w:rFonts w:cs="Arial"/>
          <w:color w:val="000000"/>
          <w:szCs w:val="22"/>
        </w:rPr>
      </w:pPr>
      <w:r w:rsidRPr="001C579D">
        <w:rPr>
          <w:rFonts w:cs="Arial"/>
          <w:color w:val="FF0000"/>
          <w:szCs w:val="22"/>
        </w:rPr>
        <w:t xml:space="preserve"> </w:t>
      </w:r>
      <w:r w:rsidRPr="001C579D">
        <w:rPr>
          <w:rFonts w:cs="Arial"/>
          <w:color w:val="000000"/>
          <w:szCs w:val="22"/>
        </w:rPr>
        <w:t>Looked After Children and Previously Looked After Children</w:t>
      </w:r>
    </w:p>
    <w:p w:rsidR="001C579D" w:rsidRPr="001C579D" w:rsidRDefault="001C579D" w:rsidP="00B8045B">
      <w:pPr>
        <w:spacing w:before="0" w:after="0"/>
        <w:rPr>
          <w:rFonts w:cs="Arial"/>
          <w:b/>
          <w:color w:val="000000"/>
          <w:szCs w:val="22"/>
        </w:rPr>
      </w:pPr>
      <w:r w:rsidRPr="001C579D">
        <w:rPr>
          <w:rFonts w:cs="Arial"/>
          <w:b/>
          <w:color w:val="000000"/>
          <w:szCs w:val="22"/>
        </w:rPr>
        <w:t xml:space="preserve"> (Footnote 1)</w:t>
      </w:r>
    </w:p>
    <w:p w:rsidR="001C579D" w:rsidRPr="001C579D" w:rsidRDefault="001C579D" w:rsidP="00B8045B">
      <w:pPr>
        <w:spacing w:before="0" w:after="0"/>
        <w:rPr>
          <w:rFonts w:cs="Arial"/>
          <w:b/>
          <w:bCs/>
          <w:szCs w:val="22"/>
          <w:u w:val="single"/>
        </w:rPr>
      </w:pPr>
    </w:p>
    <w:p w:rsidR="001C579D" w:rsidRPr="001C579D" w:rsidRDefault="001C579D" w:rsidP="00B8045B">
      <w:pPr>
        <w:spacing w:before="0" w:after="0"/>
        <w:rPr>
          <w:rFonts w:cs="Arial"/>
          <w:szCs w:val="22"/>
        </w:rPr>
      </w:pPr>
      <w:r w:rsidRPr="001C579D">
        <w:rPr>
          <w:rFonts w:cs="Arial"/>
          <w:b/>
          <w:bCs/>
          <w:szCs w:val="22"/>
          <w:u w:val="single"/>
        </w:rPr>
        <w:t>Category 2</w:t>
      </w:r>
    </w:p>
    <w:p w:rsidR="001C579D" w:rsidRPr="001C579D" w:rsidRDefault="001C579D" w:rsidP="00B8045B">
      <w:pPr>
        <w:spacing w:before="0" w:after="0"/>
        <w:rPr>
          <w:rFonts w:cs="Arial"/>
          <w:szCs w:val="22"/>
        </w:rPr>
      </w:pPr>
      <w:r w:rsidRPr="001C579D">
        <w:rPr>
          <w:rFonts w:cs="Arial"/>
          <w:szCs w:val="22"/>
        </w:rPr>
        <w:t xml:space="preserve">Baptised Catholic Children </w:t>
      </w:r>
    </w:p>
    <w:p w:rsidR="001C579D" w:rsidRPr="001C579D" w:rsidRDefault="001C579D" w:rsidP="00B8045B">
      <w:pPr>
        <w:spacing w:before="0" w:after="0"/>
        <w:rPr>
          <w:rFonts w:cs="Arial"/>
          <w:szCs w:val="22"/>
        </w:rPr>
      </w:pPr>
      <w:r w:rsidRPr="001C579D">
        <w:rPr>
          <w:rFonts w:cs="Arial"/>
          <w:szCs w:val="22"/>
        </w:rPr>
        <w:t>Evidence required: Baptismal Certificate or signature of a Catholic Priest confirming knowledge of the child’s baptism.</w:t>
      </w:r>
    </w:p>
    <w:p w:rsidR="001C579D" w:rsidRPr="001C579D" w:rsidRDefault="001C579D" w:rsidP="00B8045B">
      <w:pPr>
        <w:spacing w:before="0" w:after="0"/>
        <w:rPr>
          <w:rFonts w:cs="Arial"/>
          <w:color w:val="0000FF"/>
          <w:szCs w:val="22"/>
          <w:u w:val="single"/>
        </w:rPr>
      </w:pPr>
    </w:p>
    <w:p w:rsidR="001C579D" w:rsidRPr="001C579D" w:rsidRDefault="001C579D" w:rsidP="00B8045B">
      <w:pPr>
        <w:spacing w:before="0" w:after="0"/>
        <w:rPr>
          <w:rFonts w:cs="Arial"/>
          <w:b/>
          <w:szCs w:val="22"/>
          <w:u w:val="single"/>
        </w:rPr>
      </w:pPr>
      <w:r w:rsidRPr="001C579D">
        <w:rPr>
          <w:rFonts w:cs="Arial"/>
          <w:b/>
          <w:szCs w:val="22"/>
          <w:u w:val="single"/>
        </w:rPr>
        <w:t>Category 3</w:t>
      </w:r>
    </w:p>
    <w:p w:rsidR="001C579D" w:rsidRPr="001C579D" w:rsidRDefault="001C579D" w:rsidP="00B8045B">
      <w:pPr>
        <w:spacing w:before="0" w:after="0"/>
        <w:rPr>
          <w:rFonts w:cs="Arial"/>
          <w:szCs w:val="22"/>
        </w:rPr>
      </w:pPr>
      <w:r w:rsidRPr="001C579D">
        <w:rPr>
          <w:rFonts w:cs="Arial"/>
          <w:szCs w:val="22"/>
        </w:rPr>
        <w:t>Siblings of children who are attending the school at the time of application.</w:t>
      </w:r>
    </w:p>
    <w:p w:rsidR="001C579D" w:rsidRPr="001C579D" w:rsidRDefault="001C579D" w:rsidP="00B8045B">
      <w:pPr>
        <w:spacing w:before="0" w:after="0"/>
        <w:rPr>
          <w:rFonts w:cs="Arial"/>
          <w:b/>
          <w:szCs w:val="22"/>
        </w:rPr>
      </w:pPr>
      <w:r w:rsidRPr="001C579D">
        <w:rPr>
          <w:rFonts w:cs="Arial"/>
          <w:b/>
          <w:szCs w:val="22"/>
        </w:rPr>
        <w:t xml:space="preserve">(Footnote 2) </w:t>
      </w:r>
    </w:p>
    <w:p w:rsidR="001C579D" w:rsidRPr="001C579D" w:rsidRDefault="001C579D" w:rsidP="00B8045B">
      <w:pPr>
        <w:spacing w:before="0" w:after="0"/>
        <w:rPr>
          <w:rFonts w:cs="Arial"/>
          <w:szCs w:val="22"/>
        </w:rPr>
      </w:pPr>
    </w:p>
    <w:p w:rsidR="001C579D" w:rsidRPr="001C579D" w:rsidRDefault="001C579D" w:rsidP="00B8045B">
      <w:pPr>
        <w:spacing w:before="0" w:after="0"/>
        <w:rPr>
          <w:rFonts w:cs="Arial"/>
          <w:b/>
          <w:bCs/>
          <w:szCs w:val="22"/>
          <w:u w:val="single"/>
        </w:rPr>
      </w:pPr>
      <w:r w:rsidRPr="001C579D">
        <w:rPr>
          <w:rFonts w:cs="Arial"/>
          <w:b/>
          <w:bCs/>
          <w:szCs w:val="22"/>
          <w:u w:val="single"/>
        </w:rPr>
        <w:t>Category 4</w:t>
      </w:r>
    </w:p>
    <w:p w:rsidR="001C579D" w:rsidRPr="001C579D" w:rsidRDefault="001C579D" w:rsidP="00B8045B">
      <w:pPr>
        <w:spacing w:before="0" w:after="0"/>
        <w:rPr>
          <w:rFonts w:cs="Arial"/>
          <w:szCs w:val="22"/>
        </w:rPr>
      </w:pPr>
      <w:r w:rsidRPr="001C579D">
        <w:rPr>
          <w:rFonts w:cs="Arial"/>
          <w:szCs w:val="22"/>
        </w:rPr>
        <w:t xml:space="preserve">Children currently enrolled in a programme of preparation for Baptism into the Catholic Church </w:t>
      </w:r>
    </w:p>
    <w:p w:rsidR="001C579D" w:rsidRPr="001C579D" w:rsidRDefault="001C579D" w:rsidP="00B8045B">
      <w:pPr>
        <w:spacing w:before="0" w:after="0"/>
        <w:rPr>
          <w:rFonts w:cs="Arial"/>
          <w:szCs w:val="22"/>
        </w:rPr>
      </w:pPr>
      <w:r w:rsidRPr="001C579D">
        <w:rPr>
          <w:rFonts w:cs="Arial"/>
          <w:szCs w:val="22"/>
        </w:rPr>
        <w:t>Evidence</w:t>
      </w:r>
      <w:r w:rsidR="00117351">
        <w:rPr>
          <w:rFonts w:cs="Arial"/>
          <w:szCs w:val="22"/>
        </w:rPr>
        <w:t xml:space="preserve"> required: </w:t>
      </w:r>
      <w:r w:rsidRPr="001C579D">
        <w:rPr>
          <w:rFonts w:cs="Arial"/>
          <w:szCs w:val="22"/>
        </w:rPr>
        <w:t>signature of a Catholic priest confirming enrolment.</w:t>
      </w:r>
    </w:p>
    <w:p w:rsidR="001C579D" w:rsidRPr="001C579D" w:rsidRDefault="001C579D" w:rsidP="00B8045B">
      <w:pPr>
        <w:spacing w:before="0" w:after="0"/>
        <w:rPr>
          <w:rFonts w:cs="Arial"/>
          <w:szCs w:val="22"/>
        </w:rPr>
      </w:pPr>
    </w:p>
    <w:p w:rsidR="001C579D" w:rsidRPr="001C579D" w:rsidRDefault="001C579D" w:rsidP="00B8045B">
      <w:pPr>
        <w:spacing w:before="0" w:after="0"/>
        <w:rPr>
          <w:rFonts w:cs="Arial"/>
          <w:b/>
          <w:bCs/>
          <w:szCs w:val="22"/>
          <w:u w:val="single"/>
        </w:rPr>
      </w:pPr>
      <w:r w:rsidRPr="001C579D">
        <w:rPr>
          <w:rFonts w:cs="Arial"/>
          <w:b/>
          <w:bCs/>
          <w:szCs w:val="22"/>
          <w:u w:val="single"/>
        </w:rPr>
        <w:t>Category 5</w:t>
      </w:r>
    </w:p>
    <w:p w:rsidR="001C579D" w:rsidRPr="001C579D" w:rsidRDefault="001C579D" w:rsidP="00B8045B">
      <w:pPr>
        <w:spacing w:before="0" w:after="0"/>
        <w:rPr>
          <w:rFonts w:cs="Arial"/>
          <w:szCs w:val="22"/>
        </w:rPr>
      </w:pPr>
      <w:r w:rsidRPr="001C579D">
        <w:rPr>
          <w:rFonts w:cs="Arial"/>
          <w:szCs w:val="22"/>
        </w:rPr>
        <w:t>Children whose normal residence is with at least one parent who is a baptised Catholic</w:t>
      </w:r>
      <w:r w:rsidRPr="001C579D">
        <w:rPr>
          <w:rFonts w:cs="Arial"/>
          <w:color w:val="FF0000"/>
          <w:szCs w:val="22"/>
        </w:rPr>
        <w:t>.</w:t>
      </w:r>
    </w:p>
    <w:p w:rsidR="001C579D" w:rsidRPr="001C579D" w:rsidRDefault="001C579D" w:rsidP="00B8045B">
      <w:pPr>
        <w:spacing w:before="0" w:after="0"/>
        <w:rPr>
          <w:rFonts w:cs="Arial"/>
          <w:szCs w:val="22"/>
        </w:rPr>
      </w:pPr>
      <w:r w:rsidRPr="001C579D">
        <w:rPr>
          <w:rFonts w:cs="Arial"/>
          <w:szCs w:val="22"/>
        </w:rPr>
        <w:t xml:space="preserve">Evidence required: </w:t>
      </w:r>
      <w:r w:rsidR="00117351">
        <w:rPr>
          <w:rFonts w:cs="Arial"/>
          <w:szCs w:val="22"/>
        </w:rPr>
        <w:t>B</w:t>
      </w:r>
      <w:r w:rsidRPr="001C579D">
        <w:rPr>
          <w:rFonts w:cs="Arial"/>
          <w:szCs w:val="22"/>
        </w:rPr>
        <w:t xml:space="preserve">aptismal </w:t>
      </w:r>
      <w:r w:rsidR="00117351">
        <w:rPr>
          <w:rFonts w:cs="Arial"/>
          <w:szCs w:val="22"/>
        </w:rPr>
        <w:t>C</w:t>
      </w:r>
      <w:r w:rsidRPr="001C579D">
        <w:rPr>
          <w:rFonts w:cs="Arial"/>
          <w:szCs w:val="22"/>
        </w:rPr>
        <w:t>ertificate or signature of a Catholic priest confirming knowledge of the parent’s baptism.</w:t>
      </w:r>
    </w:p>
    <w:p w:rsidR="001C579D" w:rsidRPr="001C579D" w:rsidRDefault="001C579D" w:rsidP="00B8045B">
      <w:pPr>
        <w:spacing w:before="0" w:after="0"/>
        <w:rPr>
          <w:rFonts w:cs="Arial"/>
          <w:szCs w:val="22"/>
        </w:rPr>
      </w:pPr>
    </w:p>
    <w:p w:rsidR="001C579D" w:rsidRPr="001C579D" w:rsidRDefault="001C579D" w:rsidP="00B8045B">
      <w:pPr>
        <w:spacing w:before="0" w:after="0"/>
        <w:rPr>
          <w:rFonts w:cs="Arial"/>
          <w:b/>
          <w:bCs/>
          <w:szCs w:val="22"/>
          <w:u w:val="single"/>
        </w:rPr>
      </w:pPr>
      <w:r w:rsidRPr="001C579D">
        <w:rPr>
          <w:rFonts w:cs="Arial"/>
          <w:b/>
          <w:bCs/>
          <w:szCs w:val="22"/>
          <w:u w:val="single"/>
        </w:rPr>
        <w:t>Category 6</w:t>
      </w:r>
    </w:p>
    <w:p w:rsidR="001C579D" w:rsidRPr="001C579D" w:rsidRDefault="001C579D" w:rsidP="00B8045B">
      <w:pPr>
        <w:spacing w:before="0" w:after="0"/>
        <w:rPr>
          <w:rFonts w:cs="Arial"/>
          <w:szCs w:val="22"/>
        </w:rPr>
      </w:pPr>
      <w:r w:rsidRPr="001C579D">
        <w:rPr>
          <w:rFonts w:cs="Arial"/>
          <w:szCs w:val="22"/>
        </w:rPr>
        <w:t xml:space="preserve">Children who are members of another recognised Christian Church. </w:t>
      </w:r>
      <w:r w:rsidRPr="001C579D">
        <w:rPr>
          <w:rFonts w:cs="Arial"/>
          <w:b/>
          <w:szCs w:val="22"/>
        </w:rPr>
        <w:t>(Footnote 3)</w:t>
      </w:r>
    </w:p>
    <w:p w:rsidR="001C579D" w:rsidRPr="001C579D" w:rsidRDefault="001C579D" w:rsidP="00B8045B">
      <w:pPr>
        <w:spacing w:before="0" w:after="0"/>
        <w:rPr>
          <w:rFonts w:cs="Arial"/>
          <w:szCs w:val="22"/>
        </w:rPr>
      </w:pPr>
      <w:r w:rsidRPr="001C579D">
        <w:rPr>
          <w:rFonts w:cs="Arial"/>
          <w:szCs w:val="22"/>
        </w:rPr>
        <w:t>Evidence required: Signature of minister of religion testifying to this fact.</w:t>
      </w:r>
    </w:p>
    <w:p w:rsidR="001C579D" w:rsidRPr="001C579D" w:rsidRDefault="001C579D" w:rsidP="00B8045B">
      <w:pPr>
        <w:spacing w:before="0" w:after="0"/>
        <w:rPr>
          <w:rFonts w:cs="Arial"/>
          <w:szCs w:val="22"/>
        </w:rPr>
      </w:pPr>
    </w:p>
    <w:p w:rsidR="001C579D" w:rsidRPr="001C579D" w:rsidRDefault="001C579D" w:rsidP="00B8045B">
      <w:pPr>
        <w:spacing w:before="0" w:after="0"/>
        <w:rPr>
          <w:rFonts w:cs="Arial"/>
          <w:b/>
          <w:bCs/>
          <w:szCs w:val="22"/>
          <w:u w:val="single"/>
        </w:rPr>
      </w:pPr>
      <w:r w:rsidRPr="001C579D">
        <w:rPr>
          <w:rFonts w:cs="Arial"/>
          <w:b/>
          <w:bCs/>
          <w:szCs w:val="22"/>
          <w:u w:val="single"/>
        </w:rPr>
        <w:t>Category 7</w:t>
      </w:r>
    </w:p>
    <w:p w:rsidR="001C579D" w:rsidRPr="001C579D" w:rsidRDefault="001C579D" w:rsidP="00B8045B">
      <w:pPr>
        <w:spacing w:before="0" w:after="0"/>
        <w:rPr>
          <w:rFonts w:cs="Arial"/>
          <w:szCs w:val="22"/>
        </w:rPr>
      </w:pPr>
      <w:r w:rsidRPr="001C579D">
        <w:rPr>
          <w:rFonts w:cs="Arial"/>
          <w:szCs w:val="22"/>
        </w:rPr>
        <w:t xml:space="preserve">Children who are members of another recognised faith tradition. </w:t>
      </w:r>
      <w:r w:rsidRPr="001C579D">
        <w:rPr>
          <w:rFonts w:cs="Arial"/>
          <w:b/>
          <w:szCs w:val="22"/>
        </w:rPr>
        <w:t>(Footnote 4)</w:t>
      </w:r>
    </w:p>
    <w:p w:rsidR="001C579D" w:rsidRPr="001C579D" w:rsidRDefault="001C579D" w:rsidP="00B8045B">
      <w:pPr>
        <w:spacing w:before="0" w:after="0"/>
        <w:rPr>
          <w:rFonts w:cs="Arial"/>
          <w:szCs w:val="22"/>
        </w:rPr>
      </w:pPr>
      <w:r w:rsidRPr="001C579D">
        <w:rPr>
          <w:rFonts w:cs="Arial"/>
          <w:szCs w:val="22"/>
        </w:rPr>
        <w:t>Evidence required: Signature of minister of religion testifying to this fact.</w:t>
      </w:r>
    </w:p>
    <w:p w:rsidR="001C579D" w:rsidRPr="001C579D" w:rsidRDefault="001C579D" w:rsidP="00B8045B">
      <w:pPr>
        <w:spacing w:before="0" w:after="0"/>
        <w:rPr>
          <w:rFonts w:cs="Arial"/>
          <w:szCs w:val="22"/>
        </w:rPr>
      </w:pPr>
    </w:p>
    <w:p w:rsidR="001C579D" w:rsidRPr="001C579D" w:rsidRDefault="001C579D" w:rsidP="00B8045B">
      <w:pPr>
        <w:pStyle w:val="Heading3"/>
        <w:spacing w:before="0"/>
        <w:rPr>
          <w:rFonts w:ascii="Arial" w:hAnsi="Arial" w:cs="Arial"/>
          <w:color w:val="auto"/>
          <w:szCs w:val="22"/>
          <w:u w:val="single"/>
        </w:rPr>
      </w:pPr>
      <w:r w:rsidRPr="001C579D">
        <w:rPr>
          <w:rFonts w:ascii="Arial" w:hAnsi="Arial" w:cs="Arial"/>
          <w:color w:val="auto"/>
          <w:szCs w:val="22"/>
          <w:u w:val="single"/>
        </w:rPr>
        <w:t>Category 8</w:t>
      </w:r>
    </w:p>
    <w:p w:rsidR="001C579D" w:rsidRPr="001C579D" w:rsidRDefault="001C579D" w:rsidP="00B8045B">
      <w:pPr>
        <w:spacing w:before="0" w:after="0"/>
        <w:rPr>
          <w:rFonts w:cs="Arial"/>
          <w:szCs w:val="22"/>
        </w:rPr>
      </w:pPr>
      <w:r w:rsidRPr="001C579D">
        <w:rPr>
          <w:rFonts w:cs="Arial"/>
          <w:szCs w:val="22"/>
        </w:rPr>
        <w:t>All other children of whatever background, whose parent’s preference for the school is because they wish their child/children to experience faith centred education.</w:t>
      </w:r>
    </w:p>
    <w:p w:rsidR="001C579D" w:rsidRPr="001C579D" w:rsidRDefault="001C579D" w:rsidP="00B8045B">
      <w:pPr>
        <w:spacing w:before="0" w:after="0"/>
        <w:rPr>
          <w:rFonts w:cs="Arial"/>
          <w:szCs w:val="22"/>
        </w:rPr>
      </w:pPr>
      <w:r w:rsidRPr="001C579D">
        <w:rPr>
          <w:rFonts w:cs="Arial"/>
          <w:szCs w:val="22"/>
        </w:rPr>
        <w:t>Evidence required: Signed statement/self</w:t>
      </w:r>
      <w:r w:rsidR="00B8045B">
        <w:rPr>
          <w:rFonts w:cs="Arial"/>
          <w:szCs w:val="22"/>
        </w:rPr>
        <w:t>-</w:t>
      </w:r>
      <w:r w:rsidRPr="001C579D">
        <w:rPr>
          <w:rFonts w:cs="Arial"/>
          <w:szCs w:val="22"/>
        </w:rPr>
        <w:t>declaration by parents/Submission of Common Application Form.</w:t>
      </w:r>
    </w:p>
    <w:p w:rsidR="001C579D" w:rsidRPr="001C579D" w:rsidRDefault="001C579D" w:rsidP="00B8045B">
      <w:pPr>
        <w:spacing w:before="0" w:after="0"/>
        <w:rPr>
          <w:rFonts w:cs="Arial"/>
          <w:szCs w:val="22"/>
        </w:rPr>
      </w:pPr>
      <w:r w:rsidRPr="001C579D">
        <w:rPr>
          <w:rFonts w:cs="Arial"/>
          <w:color w:val="FF0000"/>
          <w:szCs w:val="22"/>
        </w:rPr>
        <w:t xml:space="preserve"> </w:t>
      </w:r>
    </w:p>
    <w:p w:rsidR="001C579D" w:rsidRPr="001C579D" w:rsidRDefault="001C579D" w:rsidP="00B8045B">
      <w:pPr>
        <w:pStyle w:val="BodyText"/>
        <w:jc w:val="both"/>
        <w:rPr>
          <w:rFonts w:ascii="Arial" w:hAnsi="Arial" w:cs="Arial"/>
          <w:sz w:val="22"/>
          <w:szCs w:val="22"/>
        </w:rPr>
      </w:pPr>
      <w:r w:rsidRPr="001C579D">
        <w:rPr>
          <w:rFonts w:ascii="Arial" w:hAnsi="Arial" w:cs="Arial"/>
          <w:b/>
          <w:sz w:val="22"/>
          <w:szCs w:val="22"/>
        </w:rPr>
        <w:t>If two or more applications within any one category are tied, priority will be given firstly to children who will have a sibling in school at the time of application and secondly to children living the closest to the school.</w:t>
      </w:r>
      <w:r w:rsidRPr="001C579D">
        <w:rPr>
          <w:rFonts w:ascii="Arial" w:hAnsi="Arial" w:cs="Arial"/>
          <w:sz w:val="22"/>
          <w:szCs w:val="22"/>
        </w:rPr>
        <w:t xml:space="preserve"> The distance will be measured from the entrance of the home </w:t>
      </w:r>
      <w:r w:rsidRPr="001C579D">
        <w:rPr>
          <w:rFonts w:ascii="Arial" w:hAnsi="Arial" w:cs="Arial"/>
          <w:sz w:val="22"/>
          <w:szCs w:val="22"/>
        </w:rPr>
        <w:lastRenderedPageBreak/>
        <w:t>address to the nearest official entrance of the school on a straight line distance. In the event that applicants cannot be separated by the distance tiebreaker (i.e. they live identical distances from the school), the allocation of a place will be by lot.</w:t>
      </w:r>
    </w:p>
    <w:p w:rsidR="001C579D" w:rsidRPr="001C579D" w:rsidRDefault="001C579D" w:rsidP="00B8045B">
      <w:pPr>
        <w:spacing w:before="0" w:after="0"/>
        <w:ind w:left="735"/>
        <w:jc w:val="center"/>
        <w:rPr>
          <w:rFonts w:cs="Arial"/>
          <w:szCs w:val="22"/>
        </w:rPr>
      </w:pPr>
    </w:p>
    <w:p w:rsidR="001C579D" w:rsidRPr="001C579D" w:rsidRDefault="001C579D" w:rsidP="00B8045B">
      <w:pPr>
        <w:pStyle w:val="Default"/>
        <w:rPr>
          <w:rFonts w:ascii="Arial" w:hAnsi="Arial" w:cs="Arial"/>
          <w:b/>
          <w:sz w:val="22"/>
          <w:szCs w:val="22"/>
          <w:u w:val="single"/>
        </w:rPr>
      </w:pPr>
      <w:r w:rsidRPr="001C579D">
        <w:rPr>
          <w:rFonts w:ascii="Arial" w:hAnsi="Arial" w:cs="Arial"/>
          <w:b/>
          <w:sz w:val="22"/>
          <w:szCs w:val="22"/>
          <w:u w:val="single"/>
        </w:rPr>
        <w:t>Excepted Cases to admit children to Foundation/Key Stage 1 Classes</w:t>
      </w:r>
    </w:p>
    <w:p w:rsidR="001C579D" w:rsidRPr="001C579D" w:rsidRDefault="001C579D" w:rsidP="00B8045B">
      <w:pPr>
        <w:pStyle w:val="Default"/>
        <w:rPr>
          <w:rFonts w:ascii="Arial" w:hAnsi="Arial" w:cs="Arial"/>
          <w:sz w:val="22"/>
          <w:szCs w:val="22"/>
        </w:rPr>
      </w:pPr>
      <w:r w:rsidRPr="001C579D">
        <w:rPr>
          <w:rFonts w:ascii="Arial" w:hAnsi="Arial" w:cs="Arial"/>
          <w:b/>
          <w:sz w:val="22"/>
          <w:szCs w:val="22"/>
          <w:u w:val="single"/>
        </w:rPr>
        <w:t>Admissions Code 2.15, February 2012</w:t>
      </w:r>
    </w:p>
    <w:p w:rsidR="001C579D" w:rsidRPr="001C579D" w:rsidRDefault="001C579D" w:rsidP="00B8045B">
      <w:pPr>
        <w:pStyle w:val="Default"/>
        <w:rPr>
          <w:rFonts w:ascii="Arial" w:hAnsi="Arial" w:cs="Arial"/>
          <w:sz w:val="22"/>
          <w:szCs w:val="22"/>
        </w:rPr>
      </w:pPr>
    </w:p>
    <w:p w:rsidR="001C579D" w:rsidRPr="001C579D" w:rsidRDefault="001C579D" w:rsidP="00B8045B">
      <w:pPr>
        <w:pStyle w:val="Default"/>
        <w:rPr>
          <w:rFonts w:ascii="Arial" w:hAnsi="Arial" w:cs="Arial"/>
          <w:sz w:val="22"/>
          <w:szCs w:val="22"/>
        </w:rPr>
      </w:pPr>
      <w:r w:rsidRPr="001C579D">
        <w:rPr>
          <w:rFonts w:ascii="Arial" w:hAnsi="Arial" w:cs="Arial"/>
          <w:sz w:val="22"/>
          <w:szCs w:val="22"/>
        </w:rPr>
        <w:t xml:space="preserve">Foundation/Key Stage 1 classes (those where the majority of children will reach the age of 5, 6 or 7 during the school year) </w:t>
      </w:r>
      <w:r w:rsidRPr="001C579D">
        <w:rPr>
          <w:rFonts w:ascii="Arial" w:hAnsi="Arial" w:cs="Arial"/>
          <w:b/>
          <w:bCs/>
          <w:sz w:val="22"/>
          <w:szCs w:val="22"/>
        </w:rPr>
        <w:t xml:space="preserve">must not </w:t>
      </w:r>
      <w:r w:rsidRPr="001C579D">
        <w:rPr>
          <w:rFonts w:ascii="Arial" w:hAnsi="Arial" w:cs="Arial"/>
          <w:sz w:val="22"/>
          <w:szCs w:val="22"/>
        </w:rPr>
        <w:t xml:space="preserve">contain more than 30 pupils with a single school teacher. Additional children may be admitted under limited exceptional circumstances. These children will remain an ‘excepted pupil’ for the time they are in the Foundation/Key Stage 1 class or until the class numbers fall back to the current Foundation/Key Stage 1 class size limit. The excepted children are: </w:t>
      </w:r>
    </w:p>
    <w:p w:rsidR="001C579D" w:rsidRPr="001C579D" w:rsidRDefault="001C579D" w:rsidP="00B8045B">
      <w:pPr>
        <w:pStyle w:val="Default"/>
        <w:rPr>
          <w:rFonts w:ascii="Arial" w:hAnsi="Arial" w:cs="Arial"/>
          <w:sz w:val="22"/>
          <w:szCs w:val="22"/>
        </w:rPr>
      </w:pPr>
    </w:p>
    <w:p w:rsidR="001C579D" w:rsidRPr="001C579D" w:rsidRDefault="001C579D" w:rsidP="00B8045B">
      <w:pPr>
        <w:pStyle w:val="Default"/>
        <w:rPr>
          <w:rFonts w:ascii="Arial" w:hAnsi="Arial" w:cs="Arial"/>
          <w:sz w:val="22"/>
          <w:szCs w:val="22"/>
        </w:rPr>
      </w:pPr>
      <w:r w:rsidRPr="001C579D">
        <w:rPr>
          <w:rFonts w:ascii="Arial" w:hAnsi="Arial" w:cs="Arial"/>
          <w:sz w:val="22"/>
          <w:szCs w:val="22"/>
        </w:rPr>
        <w:t xml:space="preserve">a) children admitted outside the normal admissions round with statements of special educational needs specifying a school; </w:t>
      </w:r>
    </w:p>
    <w:p w:rsidR="001C579D" w:rsidRPr="001C579D" w:rsidRDefault="001C579D" w:rsidP="00B8045B">
      <w:pPr>
        <w:pStyle w:val="Default"/>
        <w:rPr>
          <w:rFonts w:ascii="Arial" w:hAnsi="Arial" w:cs="Arial"/>
          <w:sz w:val="22"/>
          <w:szCs w:val="22"/>
        </w:rPr>
      </w:pPr>
    </w:p>
    <w:p w:rsidR="001C579D" w:rsidRPr="001C579D" w:rsidRDefault="001C579D" w:rsidP="00B8045B">
      <w:pPr>
        <w:pStyle w:val="Default"/>
        <w:rPr>
          <w:rFonts w:ascii="Arial" w:hAnsi="Arial" w:cs="Arial"/>
          <w:sz w:val="22"/>
          <w:szCs w:val="22"/>
        </w:rPr>
      </w:pPr>
      <w:r w:rsidRPr="001C579D">
        <w:rPr>
          <w:rFonts w:ascii="Arial" w:hAnsi="Arial" w:cs="Arial"/>
          <w:sz w:val="22"/>
          <w:szCs w:val="22"/>
        </w:rPr>
        <w:t xml:space="preserve">b) looked after children and previously looked after children admitted outside the normal admissions round; </w:t>
      </w:r>
    </w:p>
    <w:p w:rsidR="001C579D" w:rsidRPr="001C579D" w:rsidRDefault="001C579D" w:rsidP="00B8045B">
      <w:pPr>
        <w:pStyle w:val="Default"/>
        <w:rPr>
          <w:rFonts w:ascii="Arial" w:hAnsi="Arial" w:cs="Arial"/>
          <w:sz w:val="22"/>
          <w:szCs w:val="22"/>
        </w:rPr>
      </w:pPr>
    </w:p>
    <w:p w:rsidR="001C579D" w:rsidRPr="001C579D" w:rsidRDefault="001C579D" w:rsidP="00B8045B">
      <w:pPr>
        <w:pStyle w:val="Default"/>
        <w:rPr>
          <w:rFonts w:ascii="Arial" w:hAnsi="Arial" w:cs="Arial"/>
          <w:sz w:val="22"/>
          <w:szCs w:val="22"/>
        </w:rPr>
      </w:pPr>
      <w:r w:rsidRPr="001C579D">
        <w:rPr>
          <w:rFonts w:ascii="Arial" w:hAnsi="Arial" w:cs="Arial"/>
          <w:sz w:val="22"/>
          <w:szCs w:val="22"/>
        </w:rPr>
        <w:t xml:space="preserve">c) children admitted, after initial allocation of places, because of a procedural error made by the admission authority or local authority in the original application process; </w:t>
      </w:r>
    </w:p>
    <w:p w:rsidR="001C579D" w:rsidRPr="001C579D" w:rsidRDefault="001C579D" w:rsidP="00B8045B">
      <w:pPr>
        <w:pStyle w:val="Default"/>
        <w:rPr>
          <w:rFonts w:ascii="Arial" w:hAnsi="Arial" w:cs="Arial"/>
          <w:sz w:val="22"/>
          <w:szCs w:val="22"/>
        </w:rPr>
      </w:pPr>
    </w:p>
    <w:p w:rsidR="001C579D" w:rsidRPr="001C579D" w:rsidRDefault="001C579D" w:rsidP="00B8045B">
      <w:pPr>
        <w:pStyle w:val="Default"/>
        <w:rPr>
          <w:rFonts w:ascii="Arial" w:hAnsi="Arial" w:cs="Arial"/>
          <w:sz w:val="22"/>
          <w:szCs w:val="22"/>
        </w:rPr>
      </w:pPr>
      <w:r w:rsidRPr="001C579D">
        <w:rPr>
          <w:rFonts w:ascii="Arial" w:hAnsi="Arial" w:cs="Arial"/>
          <w:sz w:val="22"/>
          <w:szCs w:val="22"/>
        </w:rPr>
        <w:t xml:space="preserve">d) children admitted after an independent appeals panel upholds an appeal; </w:t>
      </w:r>
    </w:p>
    <w:p w:rsidR="001C579D" w:rsidRPr="001C579D" w:rsidRDefault="001C579D" w:rsidP="00B8045B">
      <w:pPr>
        <w:pStyle w:val="Default"/>
        <w:rPr>
          <w:rFonts w:ascii="Arial" w:hAnsi="Arial" w:cs="Arial"/>
          <w:sz w:val="22"/>
          <w:szCs w:val="22"/>
        </w:rPr>
      </w:pPr>
    </w:p>
    <w:p w:rsidR="001C579D" w:rsidRPr="001C579D" w:rsidRDefault="001C579D" w:rsidP="00B8045B">
      <w:pPr>
        <w:pStyle w:val="Default"/>
        <w:rPr>
          <w:rFonts w:ascii="Arial" w:hAnsi="Arial" w:cs="Arial"/>
          <w:sz w:val="22"/>
          <w:szCs w:val="22"/>
        </w:rPr>
      </w:pPr>
      <w:r w:rsidRPr="001C579D">
        <w:rPr>
          <w:rFonts w:ascii="Arial" w:hAnsi="Arial" w:cs="Arial"/>
          <w:sz w:val="22"/>
          <w:szCs w:val="22"/>
        </w:rPr>
        <w:t xml:space="preserve">e) children who move into the area outside the normal admissions round for whom there is no other available school within reasonable distance; </w:t>
      </w:r>
    </w:p>
    <w:p w:rsidR="001C579D" w:rsidRPr="001C579D" w:rsidRDefault="001C579D" w:rsidP="00B8045B">
      <w:pPr>
        <w:pStyle w:val="Default"/>
        <w:rPr>
          <w:rFonts w:ascii="Arial" w:hAnsi="Arial" w:cs="Arial"/>
          <w:sz w:val="22"/>
          <w:szCs w:val="22"/>
        </w:rPr>
      </w:pPr>
    </w:p>
    <w:p w:rsidR="001C579D" w:rsidRPr="001C579D" w:rsidRDefault="001C579D" w:rsidP="00B8045B">
      <w:pPr>
        <w:pStyle w:val="Default"/>
        <w:rPr>
          <w:rFonts w:ascii="Arial" w:hAnsi="Arial" w:cs="Arial"/>
          <w:sz w:val="22"/>
          <w:szCs w:val="22"/>
        </w:rPr>
      </w:pPr>
      <w:r w:rsidRPr="001C579D">
        <w:rPr>
          <w:rFonts w:ascii="Arial" w:hAnsi="Arial" w:cs="Arial"/>
          <w:sz w:val="22"/>
          <w:szCs w:val="22"/>
        </w:rPr>
        <w:t xml:space="preserve">f) children of UK service personnel admitted outside the normal admissions round; </w:t>
      </w:r>
    </w:p>
    <w:p w:rsidR="001C579D" w:rsidRPr="001C579D" w:rsidRDefault="001C579D" w:rsidP="00B8045B">
      <w:pPr>
        <w:pStyle w:val="Default"/>
        <w:rPr>
          <w:rFonts w:ascii="Arial" w:hAnsi="Arial" w:cs="Arial"/>
          <w:sz w:val="22"/>
          <w:szCs w:val="22"/>
        </w:rPr>
      </w:pPr>
    </w:p>
    <w:p w:rsidR="001C579D" w:rsidRPr="001C579D" w:rsidRDefault="001C579D" w:rsidP="00B8045B">
      <w:pPr>
        <w:pStyle w:val="Default"/>
        <w:rPr>
          <w:rFonts w:ascii="Arial" w:hAnsi="Arial" w:cs="Arial"/>
          <w:color w:val="auto"/>
          <w:sz w:val="22"/>
          <w:szCs w:val="22"/>
        </w:rPr>
      </w:pPr>
      <w:r w:rsidRPr="001C579D">
        <w:rPr>
          <w:rFonts w:ascii="Arial" w:hAnsi="Arial" w:cs="Arial"/>
          <w:color w:val="auto"/>
          <w:sz w:val="22"/>
          <w:szCs w:val="22"/>
        </w:rPr>
        <w:t xml:space="preserve">g) children whose twin or sibling from a multiple birth is admitted otherwise than as an excepted pupil; </w:t>
      </w:r>
    </w:p>
    <w:p w:rsidR="001C579D" w:rsidRPr="001C579D" w:rsidRDefault="001C579D" w:rsidP="00B8045B">
      <w:pPr>
        <w:pStyle w:val="Default"/>
        <w:rPr>
          <w:rFonts w:ascii="Arial" w:hAnsi="Arial" w:cs="Arial"/>
          <w:color w:val="auto"/>
          <w:sz w:val="22"/>
          <w:szCs w:val="22"/>
        </w:rPr>
      </w:pPr>
    </w:p>
    <w:p w:rsidR="001C579D" w:rsidRPr="001C579D" w:rsidRDefault="001C579D" w:rsidP="00B8045B">
      <w:pPr>
        <w:pStyle w:val="Default"/>
        <w:rPr>
          <w:rFonts w:ascii="Arial" w:hAnsi="Arial" w:cs="Arial"/>
          <w:sz w:val="22"/>
          <w:szCs w:val="22"/>
        </w:rPr>
      </w:pPr>
      <w:r w:rsidRPr="001C579D">
        <w:rPr>
          <w:rFonts w:ascii="Arial" w:hAnsi="Arial" w:cs="Arial"/>
          <w:color w:val="auto"/>
          <w:sz w:val="22"/>
          <w:szCs w:val="22"/>
        </w:rPr>
        <w:t>h) children with special educational needs who are normally taught in a special educational needs unit attached to the school, or registered at a special school, who attend some Foundation/Key Stage 1 classes within the mainstream school.</w:t>
      </w:r>
    </w:p>
    <w:p w:rsidR="001C579D" w:rsidRPr="001C579D" w:rsidRDefault="001C579D" w:rsidP="00B8045B">
      <w:pPr>
        <w:spacing w:before="0" w:after="0"/>
        <w:ind w:left="735"/>
        <w:jc w:val="center"/>
        <w:rPr>
          <w:rFonts w:cs="Arial"/>
          <w:szCs w:val="22"/>
        </w:rPr>
      </w:pPr>
    </w:p>
    <w:p w:rsidR="001C579D" w:rsidRPr="001C579D" w:rsidRDefault="001C579D" w:rsidP="00B8045B">
      <w:pPr>
        <w:spacing w:before="0" w:after="0"/>
        <w:jc w:val="both"/>
        <w:rPr>
          <w:rFonts w:cs="Arial"/>
          <w:b/>
          <w:bCs/>
          <w:szCs w:val="22"/>
          <w:u w:val="single"/>
        </w:rPr>
      </w:pPr>
      <w:r w:rsidRPr="001C579D">
        <w:rPr>
          <w:rFonts w:cs="Arial"/>
          <w:b/>
          <w:bCs/>
          <w:szCs w:val="22"/>
          <w:u w:val="single"/>
        </w:rPr>
        <w:t>Appeals Process</w:t>
      </w:r>
    </w:p>
    <w:p w:rsidR="001C579D" w:rsidRPr="001C579D" w:rsidRDefault="001C579D" w:rsidP="00B8045B">
      <w:pPr>
        <w:spacing w:before="0" w:after="0"/>
        <w:jc w:val="both"/>
        <w:rPr>
          <w:rFonts w:cs="Arial"/>
          <w:szCs w:val="22"/>
        </w:rPr>
      </w:pPr>
    </w:p>
    <w:p w:rsidR="001C579D" w:rsidRPr="001C579D" w:rsidRDefault="001C579D" w:rsidP="00B8045B">
      <w:pPr>
        <w:spacing w:before="0" w:after="0"/>
        <w:jc w:val="both"/>
        <w:rPr>
          <w:rFonts w:cs="Arial"/>
          <w:szCs w:val="22"/>
        </w:rPr>
      </w:pPr>
      <w:r w:rsidRPr="001C579D">
        <w:rPr>
          <w:rFonts w:cs="Arial"/>
          <w:szCs w:val="22"/>
        </w:rPr>
        <w:t>If a place is refused at the school parents can appeal to an Independent Appeal Panel. Information about the appeals procedure is available from the Clerk to the Governors c/o the School or from Torbay Independent Appeals Panel c/o Democratic Services, Torbay Council, Town Hall, Torquay TQ1 3DR. Advice is also available from Admissions and Student Services: 01803 208908.</w:t>
      </w:r>
    </w:p>
    <w:p w:rsidR="001C579D" w:rsidRPr="001C579D" w:rsidRDefault="001C579D" w:rsidP="00B8045B">
      <w:pPr>
        <w:spacing w:before="0" w:after="0"/>
        <w:jc w:val="both"/>
        <w:rPr>
          <w:rFonts w:cs="Arial"/>
          <w:szCs w:val="22"/>
        </w:rPr>
      </w:pPr>
    </w:p>
    <w:p w:rsidR="001C579D" w:rsidRPr="001C579D" w:rsidRDefault="001C579D" w:rsidP="00B8045B">
      <w:pPr>
        <w:spacing w:before="0" w:after="0"/>
        <w:jc w:val="both"/>
        <w:rPr>
          <w:rFonts w:cs="Arial"/>
          <w:b/>
          <w:bCs/>
          <w:szCs w:val="22"/>
          <w:u w:val="single"/>
        </w:rPr>
      </w:pPr>
      <w:r w:rsidRPr="001C579D">
        <w:rPr>
          <w:rFonts w:cs="Arial"/>
          <w:b/>
          <w:bCs/>
          <w:szCs w:val="22"/>
          <w:u w:val="single"/>
        </w:rPr>
        <w:t>One Point Entry and Deferment</w:t>
      </w:r>
    </w:p>
    <w:p w:rsidR="001C579D" w:rsidRPr="001C579D" w:rsidRDefault="001C579D" w:rsidP="00B8045B">
      <w:pPr>
        <w:spacing w:before="0" w:after="0"/>
        <w:jc w:val="both"/>
        <w:rPr>
          <w:rFonts w:cs="Arial"/>
          <w:b/>
          <w:bCs/>
          <w:szCs w:val="22"/>
          <w:u w:val="single"/>
        </w:rPr>
      </w:pPr>
    </w:p>
    <w:p w:rsidR="001C579D" w:rsidRPr="001C579D" w:rsidRDefault="001C579D" w:rsidP="00B8045B">
      <w:pPr>
        <w:spacing w:before="0" w:after="0"/>
        <w:jc w:val="both"/>
        <w:rPr>
          <w:rFonts w:cs="Arial"/>
          <w:szCs w:val="22"/>
        </w:rPr>
      </w:pPr>
      <w:r w:rsidRPr="001C579D">
        <w:rPr>
          <w:rFonts w:cs="Arial"/>
          <w:szCs w:val="22"/>
        </w:rPr>
        <w:t xml:space="preserve">Normally </w:t>
      </w:r>
      <w:r w:rsidR="00737170">
        <w:rPr>
          <w:rFonts w:cs="Arial"/>
          <w:szCs w:val="22"/>
        </w:rPr>
        <w:t xml:space="preserve">Our Lady of the Angels </w:t>
      </w:r>
      <w:r w:rsidRPr="001C579D">
        <w:rPr>
          <w:rFonts w:cs="Arial"/>
          <w:szCs w:val="22"/>
        </w:rPr>
        <w:t xml:space="preserve">Catholic Primary School operates a one-point entry with all children starting in the Autumn term following an induction programme of one month. </w:t>
      </w:r>
    </w:p>
    <w:p w:rsidR="001C579D" w:rsidRPr="001C579D" w:rsidRDefault="001C579D" w:rsidP="00B8045B">
      <w:pPr>
        <w:spacing w:before="0" w:after="0"/>
        <w:jc w:val="both"/>
        <w:rPr>
          <w:rFonts w:cs="Arial"/>
          <w:szCs w:val="22"/>
        </w:rPr>
      </w:pPr>
    </w:p>
    <w:p w:rsidR="001C579D" w:rsidRPr="001C579D" w:rsidRDefault="001C579D" w:rsidP="00B8045B">
      <w:pPr>
        <w:spacing w:before="0" w:after="0"/>
        <w:jc w:val="both"/>
        <w:rPr>
          <w:rFonts w:cs="Arial"/>
          <w:szCs w:val="22"/>
        </w:rPr>
      </w:pPr>
      <w:r w:rsidRPr="001C579D">
        <w:rPr>
          <w:rFonts w:cs="Arial"/>
          <w:szCs w:val="22"/>
        </w:rPr>
        <w:t>The School’s policy on entry into the Foundation Class is as follows:</w:t>
      </w:r>
    </w:p>
    <w:p w:rsidR="001C579D" w:rsidRPr="001C579D" w:rsidRDefault="001C579D" w:rsidP="00B8045B">
      <w:pPr>
        <w:spacing w:before="0" w:after="0"/>
        <w:jc w:val="both"/>
        <w:rPr>
          <w:rFonts w:cs="Arial"/>
          <w:szCs w:val="22"/>
        </w:rPr>
      </w:pPr>
    </w:p>
    <w:p w:rsidR="001C579D" w:rsidRPr="001C579D" w:rsidRDefault="001C579D" w:rsidP="00B8045B">
      <w:pPr>
        <w:spacing w:before="0" w:after="0"/>
        <w:jc w:val="both"/>
        <w:rPr>
          <w:rFonts w:cs="Arial"/>
          <w:szCs w:val="22"/>
        </w:rPr>
      </w:pPr>
      <w:r w:rsidRPr="001C579D">
        <w:rPr>
          <w:rFonts w:cs="Arial"/>
          <w:szCs w:val="22"/>
        </w:rPr>
        <w:t>Those children whose fifth birthday is between 1st September and 31st August (inclusive) will be admitted to the Foundation Class at the start of the Autumn Term in September.</w:t>
      </w:r>
    </w:p>
    <w:p w:rsidR="001C579D" w:rsidRPr="001C579D" w:rsidRDefault="001C579D" w:rsidP="00B8045B">
      <w:pPr>
        <w:spacing w:before="0" w:after="0"/>
        <w:jc w:val="both"/>
        <w:rPr>
          <w:rFonts w:cs="Arial"/>
          <w:szCs w:val="22"/>
        </w:rPr>
      </w:pPr>
    </w:p>
    <w:p w:rsidR="001C579D" w:rsidRPr="001C579D" w:rsidRDefault="001C579D" w:rsidP="00B8045B">
      <w:pPr>
        <w:spacing w:before="0" w:after="0"/>
        <w:rPr>
          <w:rFonts w:cs="Arial"/>
          <w:color w:val="000000"/>
          <w:szCs w:val="22"/>
        </w:rPr>
      </w:pPr>
      <w:r w:rsidRPr="001C579D">
        <w:rPr>
          <w:rFonts w:cs="Arial"/>
          <w:szCs w:val="22"/>
        </w:rPr>
        <w:t xml:space="preserve">However, parents of children who are entitled to enter school before compulsory school age do have the option to defer entry until later in the same </w:t>
      </w:r>
      <w:r w:rsidRPr="001C579D">
        <w:rPr>
          <w:rFonts w:cs="Arial"/>
          <w:b/>
          <w:szCs w:val="22"/>
        </w:rPr>
        <w:t xml:space="preserve">academic </w:t>
      </w:r>
      <w:r w:rsidRPr="001C579D">
        <w:rPr>
          <w:rFonts w:cs="Arial"/>
          <w:szCs w:val="22"/>
        </w:rPr>
        <w:t xml:space="preserve">year </w:t>
      </w:r>
      <w:r w:rsidRPr="001C579D">
        <w:rPr>
          <w:rFonts w:cs="Arial"/>
          <w:b/>
          <w:szCs w:val="22"/>
        </w:rPr>
        <w:t>but not</w:t>
      </w:r>
      <w:r w:rsidRPr="001C579D">
        <w:rPr>
          <w:rFonts w:cs="Arial"/>
          <w:szCs w:val="22"/>
        </w:rPr>
        <w:t xml:space="preserve"> beyond the beginning of the term after the child’s fifth birthday. </w:t>
      </w:r>
      <w:r w:rsidRPr="001C579D">
        <w:rPr>
          <w:rFonts w:cs="Arial"/>
          <w:color w:val="000000"/>
          <w:szCs w:val="22"/>
        </w:rPr>
        <w:t>Parents can request that their child takes up the place part-time until the child reaches compulsory school age.</w:t>
      </w:r>
    </w:p>
    <w:p w:rsidR="001C579D" w:rsidRPr="001C579D" w:rsidRDefault="001C579D" w:rsidP="00B8045B">
      <w:pPr>
        <w:spacing w:before="0" w:after="0"/>
        <w:rPr>
          <w:rFonts w:cs="Arial"/>
          <w:szCs w:val="22"/>
        </w:rPr>
      </w:pPr>
      <w:r w:rsidRPr="001C579D">
        <w:rPr>
          <w:rFonts w:cs="Arial"/>
          <w:szCs w:val="22"/>
        </w:rPr>
        <w:t xml:space="preserve">In the case of children born during the summer, parents may request deferment until the September following their child’s fifth birthday. Ordinarily this would mean the child joining the school in Year 1, </w:t>
      </w:r>
      <w:r w:rsidRPr="001C579D">
        <w:rPr>
          <w:rFonts w:cs="Arial"/>
          <w:szCs w:val="22"/>
        </w:rPr>
        <w:lastRenderedPageBreak/>
        <w:t>but parents may request that their child join the Foundation Year. This request should be made to the Local Governing Body at the time of the original application and should be supported by evidence from a professional, such as an Educational Psychologist and/or a Statement of Special Educational Needs. The Local Governing Body will also consider such requests where the child’s summer birth date is the result of prematurity.</w:t>
      </w:r>
    </w:p>
    <w:p w:rsidR="001C579D" w:rsidRPr="001C579D" w:rsidRDefault="001C579D" w:rsidP="00B8045B">
      <w:pPr>
        <w:spacing w:before="0" w:after="0"/>
        <w:jc w:val="both"/>
        <w:rPr>
          <w:rFonts w:cs="Arial"/>
          <w:szCs w:val="22"/>
        </w:rPr>
      </w:pPr>
    </w:p>
    <w:p w:rsidR="001C579D" w:rsidRPr="001C579D" w:rsidRDefault="001C579D" w:rsidP="00B8045B">
      <w:pPr>
        <w:spacing w:before="0" w:after="0"/>
        <w:jc w:val="both"/>
        <w:rPr>
          <w:rFonts w:cs="Arial"/>
          <w:b/>
          <w:bCs/>
          <w:szCs w:val="22"/>
          <w:u w:val="single"/>
        </w:rPr>
      </w:pPr>
      <w:r w:rsidRPr="001C579D">
        <w:rPr>
          <w:rFonts w:cs="Arial"/>
          <w:b/>
          <w:bCs/>
          <w:szCs w:val="22"/>
          <w:u w:val="single"/>
        </w:rPr>
        <w:t>Waiting List</w:t>
      </w:r>
    </w:p>
    <w:p w:rsidR="001C579D" w:rsidRPr="001C579D" w:rsidRDefault="001C579D" w:rsidP="00B8045B">
      <w:pPr>
        <w:spacing w:before="0" w:after="0"/>
        <w:jc w:val="both"/>
        <w:rPr>
          <w:rFonts w:cs="Arial"/>
          <w:b/>
          <w:bCs/>
          <w:szCs w:val="22"/>
          <w:u w:val="single"/>
        </w:rPr>
      </w:pPr>
    </w:p>
    <w:p w:rsidR="001C579D" w:rsidRPr="001C579D" w:rsidRDefault="001C579D" w:rsidP="00B8045B">
      <w:pPr>
        <w:pStyle w:val="BodyText2"/>
        <w:spacing w:before="0" w:after="0" w:line="240" w:lineRule="auto"/>
        <w:rPr>
          <w:rFonts w:cs="Arial"/>
          <w:szCs w:val="22"/>
        </w:rPr>
      </w:pPr>
      <w:r w:rsidRPr="001C579D">
        <w:rPr>
          <w:rFonts w:cs="Arial"/>
          <w:szCs w:val="22"/>
        </w:rPr>
        <w:t>The school will keep the names of children wanting to be admitted to the school on a waiting list for at least the first term of the academic year of admission. In allocating any vacancies to those on the waiting list the Governors of the school will apply the criterion as outlined above.</w:t>
      </w:r>
    </w:p>
    <w:p w:rsidR="001C579D" w:rsidRPr="001C579D" w:rsidRDefault="001C579D" w:rsidP="00B8045B">
      <w:pPr>
        <w:pStyle w:val="BodyText2"/>
        <w:spacing w:before="0" w:after="0" w:line="240" w:lineRule="auto"/>
        <w:rPr>
          <w:rFonts w:cs="Arial"/>
          <w:szCs w:val="22"/>
        </w:rPr>
      </w:pPr>
    </w:p>
    <w:p w:rsidR="001C579D" w:rsidRPr="001C579D" w:rsidRDefault="001C579D" w:rsidP="00B8045B">
      <w:pPr>
        <w:pStyle w:val="BodyText2"/>
        <w:spacing w:before="0" w:after="0" w:line="240" w:lineRule="auto"/>
        <w:rPr>
          <w:rFonts w:cs="Arial"/>
          <w:color w:val="FF0000"/>
          <w:szCs w:val="22"/>
        </w:rPr>
      </w:pPr>
      <w:r w:rsidRPr="001C579D">
        <w:rPr>
          <w:rFonts w:cs="Arial"/>
          <w:color w:val="000000"/>
          <w:szCs w:val="22"/>
        </w:rPr>
        <w:t xml:space="preserve">Priority </w:t>
      </w:r>
      <w:r w:rsidRPr="001C579D">
        <w:rPr>
          <w:rFonts w:cs="Arial"/>
          <w:b/>
          <w:bCs/>
          <w:color w:val="000000"/>
          <w:szCs w:val="22"/>
        </w:rPr>
        <w:t>is not</w:t>
      </w:r>
      <w:r w:rsidRPr="001C579D">
        <w:rPr>
          <w:rFonts w:cs="Arial"/>
          <w:color w:val="000000"/>
          <w:szCs w:val="22"/>
        </w:rPr>
        <w:t xml:space="preserve"> given to children based on the date their application was received or when their name was added to the list. Looked after children and previously looked after children, and those allocated a place at the school in accordance with a Fair Access Protocol, </w:t>
      </w:r>
      <w:r w:rsidRPr="001C579D">
        <w:rPr>
          <w:rFonts w:cs="Arial"/>
          <w:b/>
          <w:bCs/>
          <w:color w:val="000000"/>
          <w:szCs w:val="22"/>
        </w:rPr>
        <w:t xml:space="preserve">will </w:t>
      </w:r>
      <w:r w:rsidRPr="001C579D">
        <w:rPr>
          <w:rFonts w:cs="Arial"/>
          <w:color w:val="000000"/>
          <w:szCs w:val="22"/>
        </w:rPr>
        <w:t>take precedence over those on a waiting list</w:t>
      </w:r>
      <w:r w:rsidRPr="001C579D">
        <w:rPr>
          <w:rFonts w:cs="Arial"/>
          <w:color w:val="FF0000"/>
          <w:szCs w:val="22"/>
        </w:rPr>
        <w:t>.</w:t>
      </w:r>
    </w:p>
    <w:p w:rsidR="001C579D" w:rsidRPr="001C579D" w:rsidRDefault="001C579D" w:rsidP="00B8045B">
      <w:pPr>
        <w:pStyle w:val="BodyText"/>
        <w:rPr>
          <w:rFonts w:ascii="Arial" w:hAnsi="Arial" w:cs="Arial"/>
          <w:b/>
          <w:sz w:val="22"/>
          <w:szCs w:val="22"/>
          <w:u w:val="single"/>
        </w:rPr>
      </w:pPr>
    </w:p>
    <w:p w:rsidR="001C579D" w:rsidRPr="001C579D" w:rsidRDefault="001C579D" w:rsidP="00B8045B">
      <w:pPr>
        <w:pStyle w:val="BodyText"/>
        <w:rPr>
          <w:rFonts w:ascii="Arial" w:hAnsi="Arial" w:cs="Arial"/>
          <w:sz w:val="22"/>
          <w:szCs w:val="22"/>
        </w:rPr>
      </w:pPr>
      <w:r w:rsidRPr="001C579D">
        <w:rPr>
          <w:rFonts w:ascii="Arial" w:hAnsi="Arial" w:cs="Arial"/>
          <w:b/>
          <w:sz w:val="22"/>
          <w:szCs w:val="22"/>
          <w:u w:val="single"/>
        </w:rPr>
        <w:t>Notification</w:t>
      </w:r>
      <w:r w:rsidRPr="001C579D">
        <w:rPr>
          <w:rFonts w:ascii="Arial" w:hAnsi="Arial" w:cs="Arial"/>
          <w:sz w:val="22"/>
          <w:szCs w:val="22"/>
        </w:rPr>
        <w:t xml:space="preserve"> </w:t>
      </w:r>
    </w:p>
    <w:p w:rsidR="001C579D" w:rsidRPr="001C579D" w:rsidRDefault="001C579D" w:rsidP="00B8045B">
      <w:pPr>
        <w:pStyle w:val="BodyText"/>
        <w:rPr>
          <w:rFonts w:ascii="Arial" w:hAnsi="Arial" w:cs="Arial"/>
          <w:sz w:val="22"/>
          <w:szCs w:val="22"/>
        </w:rPr>
      </w:pPr>
    </w:p>
    <w:p w:rsidR="001C579D" w:rsidRPr="001C579D" w:rsidRDefault="001C579D" w:rsidP="00B8045B">
      <w:pPr>
        <w:pStyle w:val="BodyText"/>
        <w:rPr>
          <w:rFonts w:ascii="Arial" w:hAnsi="Arial" w:cs="Arial"/>
          <w:sz w:val="22"/>
          <w:szCs w:val="22"/>
        </w:rPr>
      </w:pPr>
      <w:r w:rsidRPr="001C579D">
        <w:rPr>
          <w:rFonts w:ascii="Arial" w:hAnsi="Arial" w:cs="Arial"/>
          <w:sz w:val="22"/>
          <w:szCs w:val="22"/>
        </w:rPr>
        <w:t xml:space="preserve">It is helpful to have an early indication of the number of children </w:t>
      </w:r>
      <w:r w:rsidR="00117351">
        <w:rPr>
          <w:rFonts w:ascii="Arial" w:hAnsi="Arial" w:cs="Arial"/>
          <w:sz w:val="22"/>
          <w:szCs w:val="22"/>
        </w:rPr>
        <w:t>hoping t</w:t>
      </w:r>
      <w:r w:rsidRPr="001C579D">
        <w:rPr>
          <w:rFonts w:ascii="Arial" w:hAnsi="Arial" w:cs="Arial"/>
          <w:sz w:val="22"/>
          <w:szCs w:val="22"/>
        </w:rPr>
        <w:t>o be admitted to the Reception class in the following September</w:t>
      </w:r>
      <w:r w:rsidR="00117351">
        <w:rPr>
          <w:rFonts w:ascii="Arial" w:hAnsi="Arial" w:cs="Arial"/>
          <w:sz w:val="22"/>
          <w:szCs w:val="22"/>
        </w:rPr>
        <w:t xml:space="preserve"> so parents are encouraged to register an interest with the school</w:t>
      </w:r>
      <w:r w:rsidRPr="001C579D">
        <w:rPr>
          <w:rFonts w:ascii="Arial" w:hAnsi="Arial" w:cs="Arial"/>
          <w:sz w:val="22"/>
          <w:szCs w:val="22"/>
        </w:rPr>
        <w:t xml:space="preserve">. However, it must be stressed that </w:t>
      </w:r>
      <w:r w:rsidRPr="00117351">
        <w:rPr>
          <w:rFonts w:ascii="Arial" w:hAnsi="Arial" w:cs="Arial"/>
          <w:b/>
          <w:sz w:val="22"/>
          <w:szCs w:val="22"/>
        </w:rPr>
        <w:t>formal written applications for admission must be made on the common application form</w:t>
      </w:r>
      <w:r w:rsidRPr="001C579D">
        <w:rPr>
          <w:rFonts w:ascii="Arial" w:hAnsi="Arial" w:cs="Arial"/>
          <w:sz w:val="22"/>
          <w:szCs w:val="22"/>
        </w:rPr>
        <w:t>, no other letter of application can be accepted.  Places will be allocated by strict application of the above criteria. Late applications may be at a disadvantage.</w:t>
      </w:r>
    </w:p>
    <w:p w:rsidR="001C579D" w:rsidRPr="001C579D" w:rsidRDefault="001C579D" w:rsidP="00B8045B">
      <w:pPr>
        <w:tabs>
          <w:tab w:val="left" w:pos="709"/>
        </w:tabs>
        <w:spacing w:before="0" w:after="0"/>
        <w:rPr>
          <w:rFonts w:cs="Arial"/>
          <w:szCs w:val="22"/>
        </w:rPr>
      </w:pPr>
      <w:r w:rsidRPr="001C579D">
        <w:rPr>
          <w:rFonts w:cs="Arial"/>
          <w:szCs w:val="22"/>
        </w:rPr>
        <w:t>All parents will be notified by first class post by the Local Authority. Letters will be sent out in accordance with the Local Authority’s publicised timetable, including details about the appeals procedure for those schools for which application was refused. Parents who have applied online for a school place will receive an e-mail after 4pm on the date specified by the Local Authority. The school will keep the names of children wanting to be admitted to the school on a waiting list. In allocating any vacancies to those on the waiting list the Governors of the school will apply the criterion as outlined above. The deadline for parents to accept the offer of a place will be detailed in the allocation letter.</w:t>
      </w:r>
    </w:p>
    <w:p w:rsidR="001C579D" w:rsidRPr="001C579D" w:rsidRDefault="001C579D" w:rsidP="00B8045B">
      <w:pPr>
        <w:pStyle w:val="BodyText2"/>
        <w:spacing w:before="0" w:after="0" w:line="240" w:lineRule="auto"/>
        <w:rPr>
          <w:rFonts w:cs="Arial"/>
          <w:b/>
          <w:szCs w:val="22"/>
          <w:u w:val="single"/>
        </w:rPr>
      </w:pPr>
    </w:p>
    <w:p w:rsidR="001C579D" w:rsidRPr="001C579D" w:rsidRDefault="001C579D" w:rsidP="00B8045B">
      <w:pPr>
        <w:pStyle w:val="BodyText2"/>
        <w:spacing w:before="0" w:after="0" w:line="240" w:lineRule="auto"/>
        <w:rPr>
          <w:rFonts w:cs="Arial"/>
          <w:b/>
          <w:szCs w:val="22"/>
          <w:u w:val="single"/>
        </w:rPr>
      </w:pPr>
      <w:r w:rsidRPr="001C579D">
        <w:rPr>
          <w:rFonts w:cs="Arial"/>
          <w:b/>
          <w:szCs w:val="22"/>
          <w:u w:val="single"/>
        </w:rPr>
        <w:t>Self</w:t>
      </w:r>
      <w:r w:rsidR="00117351">
        <w:rPr>
          <w:rFonts w:cs="Arial"/>
          <w:b/>
          <w:szCs w:val="22"/>
          <w:u w:val="single"/>
        </w:rPr>
        <w:t>-</w:t>
      </w:r>
      <w:r w:rsidRPr="001C579D">
        <w:rPr>
          <w:rFonts w:cs="Arial"/>
          <w:b/>
          <w:szCs w:val="22"/>
          <w:u w:val="single"/>
        </w:rPr>
        <w:t>Declaration Form</w:t>
      </w:r>
    </w:p>
    <w:p w:rsidR="001C579D" w:rsidRPr="001C579D" w:rsidRDefault="001C579D" w:rsidP="00B8045B">
      <w:pPr>
        <w:pStyle w:val="BodyText2"/>
        <w:spacing w:before="0" w:after="0" w:line="240" w:lineRule="auto"/>
        <w:rPr>
          <w:rFonts w:cs="Arial"/>
          <w:b/>
          <w:szCs w:val="22"/>
          <w:u w:val="single"/>
        </w:rPr>
      </w:pPr>
    </w:p>
    <w:p w:rsidR="001C579D" w:rsidRPr="001C579D" w:rsidRDefault="001C579D" w:rsidP="00B8045B">
      <w:pPr>
        <w:pStyle w:val="BodyText2"/>
        <w:spacing w:before="0" w:after="0" w:line="240" w:lineRule="auto"/>
        <w:rPr>
          <w:rFonts w:cs="Arial"/>
          <w:szCs w:val="22"/>
        </w:rPr>
      </w:pPr>
      <w:r w:rsidRPr="001C579D">
        <w:rPr>
          <w:rFonts w:cs="Arial"/>
          <w:szCs w:val="22"/>
        </w:rPr>
        <w:t>This form can be obtained from the school office</w:t>
      </w:r>
      <w:r w:rsidR="002B5A18">
        <w:rPr>
          <w:rFonts w:cs="Arial"/>
          <w:szCs w:val="22"/>
        </w:rPr>
        <w:t xml:space="preserve"> or the school website</w:t>
      </w:r>
      <w:r w:rsidRPr="001C579D">
        <w:rPr>
          <w:rFonts w:cs="Arial"/>
          <w:szCs w:val="22"/>
        </w:rPr>
        <w:t xml:space="preserve"> and its completion will be explained fully at the point of application.</w:t>
      </w:r>
    </w:p>
    <w:p w:rsidR="001C579D" w:rsidRPr="001C579D" w:rsidRDefault="001C579D" w:rsidP="00B8045B">
      <w:pPr>
        <w:spacing w:before="0" w:after="0"/>
        <w:ind w:left="360"/>
        <w:rPr>
          <w:rFonts w:cs="Arial"/>
          <w:szCs w:val="22"/>
        </w:rPr>
      </w:pPr>
    </w:p>
    <w:p w:rsidR="001C579D" w:rsidRPr="001C579D" w:rsidRDefault="001C579D" w:rsidP="00B8045B">
      <w:pPr>
        <w:spacing w:before="0" w:after="0"/>
        <w:rPr>
          <w:rFonts w:cs="Arial"/>
          <w:szCs w:val="22"/>
        </w:rPr>
      </w:pPr>
      <w:r w:rsidRPr="001C579D">
        <w:rPr>
          <w:rFonts w:cs="Arial"/>
          <w:b/>
          <w:bCs/>
          <w:szCs w:val="22"/>
          <w:u w:val="single"/>
        </w:rPr>
        <w:t>Documents required:</w:t>
      </w:r>
    </w:p>
    <w:p w:rsidR="001C579D" w:rsidRPr="001C579D" w:rsidRDefault="001C579D" w:rsidP="00B8045B">
      <w:pPr>
        <w:numPr>
          <w:ilvl w:val="0"/>
          <w:numId w:val="46"/>
        </w:numPr>
        <w:overflowPunct/>
        <w:autoSpaceDE/>
        <w:autoSpaceDN/>
        <w:adjustRightInd/>
        <w:spacing w:before="0" w:after="0"/>
        <w:textAlignment w:val="auto"/>
        <w:rPr>
          <w:rFonts w:cs="Arial"/>
          <w:szCs w:val="22"/>
        </w:rPr>
      </w:pPr>
      <w:r w:rsidRPr="001C579D">
        <w:rPr>
          <w:rFonts w:cs="Arial"/>
          <w:szCs w:val="22"/>
        </w:rPr>
        <w:t>Baptismal Certificate</w:t>
      </w:r>
    </w:p>
    <w:p w:rsidR="001C579D" w:rsidRPr="001C579D" w:rsidRDefault="001C579D" w:rsidP="00B8045B">
      <w:pPr>
        <w:numPr>
          <w:ilvl w:val="0"/>
          <w:numId w:val="46"/>
        </w:numPr>
        <w:overflowPunct/>
        <w:autoSpaceDE/>
        <w:autoSpaceDN/>
        <w:adjustRightInd/>
        <w:spacing w:before="0" w:after="0"/>
        <w:textAlignment w:val="auto"/>
        <w:rPr>
          <w:rFonts w:cs="Arial"/>
          <w:szCs w:val="22"/>
        </w:rPr>
      </w:pPr>
      <w:r w:rsidRPr="001C579D">
        <w:rPr>
          <w:rFonts w:cs="Arial"/>
          <w:szCs w:val="22"/>
        </w:rPr>
        <w:t>Self-Declaration Form</w:t>
      </w:r>
    </w:p>
    <w:p w:rsidR="001C579D" w:rsidRPr="001C579D" w:rsidRDefault="001C579D" w:rsidP="00B8045B">
      <w:pPr>
        <w:numPr>
          <w:ilvl w:val="0"/>
          <w:numId w:val="46"/>
        </w:numPr>
        <w:overflowPunct/>
        <w:autoSpaceDE/>
        <w:autoSpaceDN/>
        <w:adjustRightInd/>
        <w:spacing w:before="0" w:after="0"/>
        <w:textAlignment w:val="auto"/>
        <w:rPr>
          <w:rFonts w:cs="Arial"/>
          <w:szCs w:val="22"/>
        </w:rPr>
      </w:pPr>
      <w:r w:rsidRPr="001C579D">
        <w:rPr>
          <w:rFonts w:cs="Arial"/>
          <w:szCs w:val="22"/>
        </w:rPr>
        <w:t>Common Application Form</w:t>
      </w:r>
    </w:p>
    <w:p w:rsidR="001C579D" w:rsidRPr="001C579D" w:rsidRDefault="001C579D" w:rsidP="00B8045B">
      <w:pPr>
        <w:spacing w:before="0" w:after="0"/>
        <w:jc w:val="both"/>
        <w:rPr>
          <w:rFonts w:cs="Arial"/>
          <w:b/>
          <w:bCs/>
          <w:szCs w:val="22"/>
          <w:u w:val="single"/>
        </w:rPr>
      </w:pPr>
    </w:p>
    <w:p w:rsidR="001C579D" w:rsidRPr="001C579D" w:rsidRDefault="001C579D" w:rsidP="00B8045B">
      <w:pPr>
        <w:spacing w:before="0" w:after="0"/>
        <w:jc w:val="both"/>
        <w:rPr>
          <w:rFonts w:cs="Arial"/>
          <w:b/>
          <w:bCs/>
          <w:szCs w:val="22"/>
          <w:u w:val="single"/>
        </w:rPr>
      </w:pPr>
      <w:r w:rsidRPr="001C579D">
        <w:rPr>
          <w:rFonts w:cs="Arial"/>
          <w:b/>
          <w:bCs/>
          <w:szCs w:val="22"/>
          <w:u w:val="single"/>
        </w:rPr>
        <w:t>Footnotes</w:t>
      </w:r>
    </w:p>
    <w:p w:rsidR="001C579D" w:rsidRPr="001C579D" w:rsidRDefault="001C579D" w:rsidP="00B8045B">
      <w:pPr>
        <w:spacing w:before="0" w:after="0"/>
        <w:jc w:val="both"/>
        <w:rPr>
          <w:rFonts w:cs="Arial"/>
          <w:b/>
          <w:bCs/>
          <w:szCs w:val="22"/>
          <w:u w:val="single"/>
        </w:rPr>
      </w:pPr>
    </w:p>
    <w:p w:rsidR="001C579D" w:rsidRPr="001C579D" w:rsidRDefault="001C579D" w:rsidP="00B8045B">
      <w:pPr>
        <w:numPr>
          <w:ilvl w:val="0"/>
          <w:numId w:val="47"/>
        </w:numPr>
        <w:overflowPunct/>
        <w:autoSpaceDE/>
        <w:autoSpaceDN/>
        <w:adjustRightInd/>
        <w:spacing w:before="0" w:after="0"/>
        <w:jc w:val="both"/>
        <w:textAlignment w:val="auto"/>
        <w:rPr>
          <w:rFonts w:cs="Arial"/>
          <w:color w:val="000000"/>
          <w:szCs w:val="22"/>
        </w:rPr>
      </w:pPr>
      <w:r w:rsidRPr="001C579D">
        <w:rPr>
          <w:rFonts w:cs="Arial"/>
          <w:iCs/>
          <w:color w:val="000000"/>
          <w:szCs w:val="22"/>
          <w:lang w:eastAsia="en-GB"/>
        </w:rPr>
        <w:t>A looked after child is a child who is (a) in the care of a local authority, or (b) being provided with accommodation by a local authority in the exercise of their social services functions</w:t>
      </w:r>
    </w:p>
    <w:p w:rsidR="001C579D" w:rsidRPr="001C579D" w:rsidRDefault="001C579D" w:rsidP="00B8045B">
      <w:pPr>
        <w:spacing w:before="0" w:after="0"/>
        <w:ind w:left="720"/>
        <w:jc w:val="both"/>
        <w:rPr>
          <w:rFonts w:cs="Arial"/>
          <w:szCs w:val="22"/>
        </w:rPr>
      </w:pPr>
      <w:r w:rsidRPr="001C579D">
        <w:rPr>
          <w:rFonts w:cs="Arial"/>
          <w:szCs w:val="22"/>
        </w:rPr>
        <w:t>Previously looked after children are children who were looked after, but ceased to be so because they were adopted (or became subject to a residence order or special guardianship order).</w:t>
      </w:r>
    </w:p>
    <w:p w:rsidR="001C579D" w:rsidRPr="001C579D" w:rsidRDefault="001C579D" w:rsidP="00B8045B">
      <w:pPr>
        <w:numPr>
          <w:ilvl w:val="0"/>
          <w:numId w:val="47"/>
        </w:numPr>
        <w:overflowPunct/>
        <w:autoSpaceDE/>
        <w:autoSpaceDN/>
        <w:adjustRightInd/>
        <w:spacing w:before="0" w:after="0"/>
        <w:jc w:val="both"/>
        <w:textAlignment w:val="auto"/>
        <w:rPr>
          <w:rFonts w:cs="Arial"/>
          <w:color w:val="000000"/>
          <w:szCs w:val="22"/>
        </w:rPr>
      </w:pPr>
      <w:r w:rsidRPr="001C579D">
        <w:rPr>
          <w:rFonts w:cs="Arial"/>
          <w:color w:val="000000"/>
          <w:szCs w:val="22"/>
        </w:rPr>
        <w:t>A ‘sibling’: children who live as brother or sister in the same house, including natural brothers or sisters, adopted siblings, stepbrothers or sisters and foster brothers and sisters.</w:t>
      </w:r>
    </w:p>
    <w:p w:rsidR="001C579D" w:rsidRPr="001C579D" w:rsidRDefault="001C579D" w:rsidP="00B8045B">
      <w:pPr>
        <w:numPr>
          <w:ilvl w:val="0"/>
          <w:numId w:val="47"/>
        </w:numPr>
        <w:overflowPunct/>
        <w:autoSpaceDE/>
        <w:autoSpaceDN/>
        <w:adjustRightInd/>
        <w:spacing w:before="0" w:after="0"/>
        <w:jc w:val="both"/>
        <w:textAlignment w:val="auto"/>
        <w:rPr>
          <w:rFonts w:cs="Arial"/>
          <w:szCs w:val="22"/>
        </w:rPr>
      </w:pPr>
      <w:r w:rsidRPr="001C579D">
        <w:rPr>
          <w:rFonts w:cs="Arial"/>
          <w:szCs w:val="22"/>
        </w:rPr>
        <w:t>For example: Church of England: Methodist: Baptist.</w:t>
      </w:r>
    </w:p>
    <w:p w:rsidR="00D07440" w:rsidRPr="002B5A18" w:rsidRDefault="001C579D" w:rsidP="00CB6CEF">
      <w:pPr>
        <w:numPr>
          <w:ilvl w:val="0"/>
          <w:numId w:val="47"/>
        </w:numPr>
        <w:overflowPunct/>
        <w:autoSpaceDE/>
        <w:autoSpaceDN/>
        <w:adjustRightInd/>
        <w:spacing w:before="0" w:after="0"/>
        <w:jc w:val="both"/>
        <w:textAlignment w:val="auto"/>
        <w:rPr>
          <w:rFonts w:asciiTheme="minorHAnsi" w:hAnsiTheme="minorHAnsi"/>
          <w:szCs w:val="22"/>
        </w:rPr>
      </w:pPr>
      <w:r w:rsidRPr="00B8045B">
        <w:rPr>
          <w:rFonts w:cs="Arial"/>
          <w:szCs w:val="22"/>
        </w:rPr>
        <w:t>For example, Hinduism, Islam, Judaism, Sikhism.</w:t>
      </w:r>
    </w:p>
    <w:p w:rsidR="002B5A18" w:rsidRDefault="002B5A18" w:rsidP="002B5A18">
      <w:pPr>
        <w:overflowPunct/>
        <w:autoSpaceDE/>
        <w:autoSpaceDN/>
        <w:adjustRightInd/>
        <w:spacing w:before="0" w:after="0"/>
        <w:ind w:left="720"/>
        <w:jc w:val="both"/>
        <w:textAlignment w:val="auto"/>
        <w:rPr>
          <w:rFonts w:cs="Arial"/>
          <w:szCs w:val="22"/>
        </w:rPr>
      </w:pPr>
    </w:p>
    <w:p w:rsidR="002B5A18" w:rsidRDefault="002B5A18" w:rsidP="002B5A18">
      <w:pPr>
        <w:overflowPunct/>
        <w:autoSpaceDE/>
        <w:autoSpaceDN/>
        <w:adjustRightInd/>
        <w:spacing w:before="0" w:after="0"/>
        <w:ind w:left="720"/>
        <w:jc w:val="both"/>
        <w:textAlignment w:val="auto"/>
        <w:rPr>
          <w:rFonts w:cs="Arial"/>
          <w:szCs w:val="22"/>
        </w:rPr>
      </w:pPr>
    </w:p>
    <w:p w:rsidR="002B5A18" w:rsidRDefault="002B5A18" w:rsidP="002B5A18">
      <w:pPr>
        <w:overflowPunct/>
        <w:autoSpaceDE/>
        <w:autoSpaceDN/>
        <w:adjustRightInd/>
        <w:spacing w:before="0" w:after="0"/>
        <w:ind w:left="720"/>
        <w:jc w:val="both"/>
        <w:textAlignment w:val="auto"/>
        <w:rPr>
          <w:rFonts w:cs="Arial"/>
          <w:szCs w:val="22"/>
        </w:rPr>
      </w:pPr>
    </w:p>
    <w:p w:rsidR="002B5A18" w:rsidRDefault="002B5A18" w:rsidP="002B5A18">
      <w:pPr>
        <w:overflowPunct/>
        <w:autoSpaceDE/>
        <w:autoSpaceDN/>
        <w:adjustRightInd/>
        <w:spacing w:before="0" w:after="0"/>
        <w:ind w:left="720"/>
        <w:jc w:val="both"/>
        <w:textAlignment w:val="auto"/>
        <w:rPr>
          <w:rFonts w:cs="Arial"/>
          <w:szCs w:val="22"/>
        </w:rPr>
      </w:pPr>
    </w:p>
    <w:p w:rsidR="002B5A18" w:rsidRDefault="002B5A18" w:rsidP="002B5A18">
      <w:pPr>
        <w:overflowPunct/>
        <w:autoSpaceDE/>
        <w:autoSpaceDN/>
        <w:adjustRightInd/>
        <w:spacing w:before="0" w:after="0"/>
        <w:ind w:left="720"/>
        <w:jc w:val="both"/>
        <w:textAlignment w:val="auto"/>
        <w:rPr>
          <w:rFonts w:cs="Arial"/>
          <w:szCs w:val="22"/>
        </w:rPr>
      </w:pPr>
    </w:p>
    <w:sectPr w:rsidR="002B5A18" w:rsidSect="00985BD7">
      <w:footerReference w:type="default" r:id="rId8"/>
      <w:headerReference w:type="first" r:id="rId9"/>
      <w:footerReference w:type="first" r:id="rId10"/>
      <w:pgSz w:w="11906" w:h="16838" w:code="9"/>
      <w:pgMar w:top="964" w:right="964" w:bottom="964" w:left="964"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0C2" w:rsidRDefault="006130C2">
      <w:r>
        <w:separator/>
      </w:r>
    </w:p>
  </w:endnote>
  <w:endnote w:type="continuationSeparator" w:id="0">
    <w:p w:rsidR="006130C2" w:rsidRDefault="006130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190" w:rsidRPr="002E54C1" w:rsidRDefault="00A12190" w:rsidP="00353624">
    <w:pPr>
      <w:pStyle w:val="Footer"/>
      <w:tabs>
        <w:tab w:val="clear" w:pos="4320"/>
        <w:tab w:val="clear" w:pos="8640"/>
        <w:tab w:val="center" w:pos="4395"/>
        <w:tab w:val="right" w:pos="8931"/>
      </w:tabs>
      <w:rPr>
        <w:rFonts w:asciiTheme="minorHAnsi" w:hAnsiTheme="minorHAnsi" w:cstheme="minorHAnsi"/>
        <w:sz w:val="18"/>
      </w:rPr>
    </w:pPr>
    <w:r w:rsidRPr="002E54C1">
      <w:rPr>
        <w:rFonts w:asciiTheme="minorHAnsi" w:hAnsiTheme="minorHAnsi" w:cstheme="minorHAnsi"/>
        <w:sz w:val="18"/>
      </w:rPr>
      <w:tab/>
    </w:r>
    <w:r w:rsidRPr="002E54C1">
      <w:rPr>
        <w:rFonts w:asciiTheme="minorHAnsi" w:hAnsiTheme="minorHAnsi" w:cstheme="minorHAnsi"/>
        <w:sz w:val="18"/>
      </w:rPr>
      <w:tab/>
      <w:t xml:space="preserve">Page </w:t>
    </w:r>
    <w:r w:rsidR="008D2135" w:rsidRPr="002E54C1">
      <w:rPr>
        <w:rFonts w:asciiTheme="minorHAnsi" w:hAnsiTheme="minorHAnsi" w:cstheme="minorHAnsi"/>
        <w:sz w:val="18"/>
      </w:rPr>
      <w:fldChar w:fldCharType="begin"/>
    </w:r>
    <w:r w:rsidRPr="002E54C1">
      <w:rPr>
        <w:rFonts w:asciiTheme="minorHAnsi" w:hAnsiTheme="minorHAnsi" w:cstheme="minorHAnsi"/>
        <w:sz w:val="18"/>
      </w:rPr>
      <w:instrText xml:space="preserve"> PAGE   \* MERGEFORMAT </w:instrText>
    </w:r>
    <w:r w:rsidR="008D2135" w:rsidRPr="002E54C1">
      <w:rPr>
        <w:rFonts w:asciiTheme="minorHAnsi" w:hAnsiTheme="minorHAnsi" w:cstheme="minorHAnsi"/>
        <w:sz w:val="18"/>
      </w:rPr>
      <w:fldChar w:fldCharType="separate"/>
    </w:r>
    <w:r w:rsidR="00A86128">
      <w:rPr>
        <w:rFonts w:asciiTheme="minorHAnsi" w:hAnsiTheme="minorHAnsi" w:cstheme="minorHAnsi"/>
        <w:noProof/>
        <w:sz w:val="18"/>
      </w:rPr>
      <w:t>4</w:t>
    </w:r>
    <w:r w:rsidR="008D2135" w:rsidRPr="002E54C1">
      <w:rPr>
        <w:rFonts w:asciiTheme="minorHAnsi" w:hAnsiTheme="minorHAnsi" w:cstheme="minorHAnsi"/>
        <w:noProof/>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190" w:rsidRPr="002E54C1" w:rsidRDefault="00A12190" w:rsidP="002C2FEB">
    <w:pPr>
      <w:pStyle w:val="Footer"/>
      <w:tabs>
        <w:tab w:val="clear" w:pos="4320"/>
      </w:tabs>
      <w:rPr>
        <w:rFonts w:asciiTheme="minorHAnsi" w:hAnsiTheme="minorHAns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0C2" w:rsidRDefault="006130C2">
      <w:r>
        <w:separator/>
      </w:r>
    </w:p>
  </w:footnote>
  <w:footnote w:type="continuationSeparator" w:id="0">
    <w:p w:rsidR="006130C2" w:rsidRDefault="006130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190" w:rsidRPr="00F43D26" w:rsidRDefault="00A12190" w:rsidP="00907C5B">
    <w:pPr>
      <w:pStyle w:val="Header"/>
      <w:tabs>
        <w:tab w:val="clear" w:pos="4320"/>
        <w:tab w:val="clear" w:pos="8640"/>
        <w:tab w:val="right" w:pos="9072"/>
      </w:tabs>
      <w:spacing w:before="0" w:after="0"/>
      <w:rPr>
        <w:rFonts w:ascii="Gill Sans MT" w:hAnsi="Gill Sans MT"/>
        <w:sz w:val="28"/>
      </w:rPr>
    </w:pPr>
    <w:r>
      <w:rPr>
        <w:rFonts w:ascii="Gill Sans MT" w:hAnsi="Gill Sans MT"/>
        <w:noProof/>
        <w:sz w:val="28"/>
        <w:lang w:eastAsia="en-GB"/>
      </w:rPr>
      <w:drawing>
        <wp:anchor distT="0" distB="0" distL="114300" distR="114300" simplePos="0" relativeHeight="251658240" behindDoc="0" locked="0" layoutInCell="1" allowOverlap="1">
          <wp:simplePos x="0" y="0"/>
          <wp:positionH relativeFrom="column">
            <wp:posOffset>1270</wp:posOffset>
          </wp:positionH>
          <wp:positionV relativeFrom="paragraph">
            <wp:posOffset>-3175</wp:posOffset>
          </wp:positionV>
          <wp:extent cx="1209675" cy="6642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09675" cy="664210"/>
                  </a:xfrm>
                  <a:prstGeom prst="rect">
                    <a:avLst/>
                  </a:prstGeom>
                </pic:spPr>
              </pic:pic>
            </a:graphicData>
          </a:graphic>
        </wp:anchor>
      </w:drawing>
    </w:r>
    <w:r>
      <w:rPr>
        <w:rFonts w:ascii="Gill Sans MT" w:hAnsi="Gill Sans MT"/>
        <w:sz w:val="28"/>
      </w:rPr>
      <w:tab/>
    </w:r>
  </w:p>
  <w:p w:rsidR="00A12190" w:rsidRPr="00F43D26" w:rsidRDefault="00A12190" w:rsidP="00907C5B">
    <w:pPr>
      <w:pStyle w:val="Header"/>
      <w:tabs>
        <w:tab w:val="clear" w:pos="4320"/>
        <w:tab w:val="clear" w:pos="8640"/>
        <w:tab w:val="right" w:pos="9072"/>
      </w:tabs>
      <w:spacing w:before="0" w:after="0"/>
      <w:rPr>
        <w:rFonts w:ascii="Gill Sans MT" w:hAnsi="Gill Sans MT"/>
        <w:color w:val="00546B"/>
        <w:sz w:val="28"/>
      </w:rPr>
    </w:pPr>
    <w:r>
      <w:rPr>
        <w:rFonts w:asciiTheme="minorHAnsi" w:hAnsiTheme="minorHAnsi" w:cstheme="minorHAnsi"/>
        <w:color w:val="00546B"/>
        <w:spacing w:val="20"/>
        <w:sz w:val="28"/>
      </w:rPr>
      <w:tab/>
    </w:r>
    <w:r w:rsidRPr="00F43D26">
      <w:rPr>
        <w:rFonts w:asciiTheme="minorHAnsi" w:hAnsiTheme="minorHAnsi" w:cstheme="minorHAnsi"/>
        <w:color w:val="00546B"/>
        <w:spacing w:val="20"/>
        <w:sz w:val="28"/>
      </w:rPr>
      <w:t>Plymouth CAST</w:t>
    </w:r>
  </w:p>
  <w:p w:rsidR="00A12190" w:rsidRPr="00F43D26" w:rsidRDefault="00A12190" w:rsidP="00907C5B">
    <w:pPr>
      <w:pStyle w:val="Header"/>
      <w:tabs>
        <w:tab w:val="clear" w:pos="4320"/>
        <w:tab w:val="clear" w:pos="8640"/>
        <w:tab w:val="right" w:pos="9072"/>
      </w:tabs>
      <w:spacing w:before="0" w:after="120"/>
      <w:rPr>
        <w:rFonts w:asciiTheme="minorHAnsi" w:hAnsiTheme="minorHAnsi" w:cstheme="minorHAnsi"/>
        <w:b/>
        <w:color w:val="687FA4"/>
        <w:spacing w:val="8"/>
        <w:sz w:val="24"/>
      </w:rPr>
    </w:pPr>
    <w:r w:rsidRPr="00F43D26">
      <w:rPr>
        <w:rFonts w:ascii="Gill Sans MT" w:hAnsi="Gill Sans MT"/>
        <w:color w:val="365F91" w:themeColor="accent1" w:themeShade="BF"/>
      </w:rPr>
      <w:tab/>
    </w:r>
    <w:r w:rsidRPr="00F43D26">
      <w:rPr>
        <w:rFonts w:asciiTheme="minorHAnsi" w:hAnsiTheme="minorHAnsi" w:cstheme="minorHAnsi"/>
        <w:color w:val="687FA4"/>
        <w:spacing w:val="8"/>
      </w:rPr>
      <w:t>Multi Academy Trust</w:t>
    </w:r>
  </w:p>
  <w:p w:rsidR="00A12190" w:rsidRPr="00424B2D" w:rsidRDefault="00A12190" w:rsidP="00EB6421">
    <w:pPr>
      <w:pStyle w:val="Header"/>
      <w:pBdr>
        <w:bottom w:val="single" w:sz="4" w:space="1" w:color="00546B"/>
      </w:pBdr>
      <w:tabs>
        <w:tab w:val="clear" w:pos="4320"/>
        <w:tab w:val="clear" w:pos="8640"/>
        <w:tab w:val="center" w:pos="4395"/>
        <w:tab w:val="right" w:pos="8931"/>
      </w:tabs>
      <w:rPr>
        <w:rFonts w:asciiTheme="minorHAnsi" w:hAnsiTheme="minorHAnsi" w:cstheme="minorHAnsi"/>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758B"/>
    <w:multiLevelType w:val="multilevel"/>
    <w:tmpl w:val="E006FF08"/>
    <w:lvl w:ilvl="0">
      <w:start w:val="1"/>
      <w:numFmt w:val="decimal"/>
      <w:isLgl/>
      <w:lvlText w:val="%1"/>
      <w:lvlJc w:val="left"/>
      <w:pPr>
        <w:tabs>
          <w:tab w:val="num" w:pos="567"/>
        </w:tabs>
        <w:ind w:left="567" w:hanging="567"/>
      </w:pPr>
      <w:rPr>
        <w:rFonts w:hint="default"/>
      </w:rPr>
    </w:lvl>
    <w:lvl w:ilvl="1">
      <w:start w:val="1"/>
      <w:numFmt w:val="decimal"/>
      <w:lvlText w:val="%1.%2"/>
      <w:lvlJc w:val="left"/>
      <w:pPr>
        <w:tabs>
          <w:tab w:val="num" w:pos="1646"/>
        </w:tabs>
        <w:ind w:left="1646" w:hanging="936"/>
      </w:pPr>
      <w:rPr>
        <w:rFonts w:hint="default"/>
      </w:rPr>
    </w:lvl>
    <w:lvl w:ilvl="2">
      <w:start w:val="1"/>
      <w:numFmt w:val="decimal"/>
      <w:lvlText w:val="%1.%2.%3"/>
      <w:lvlJc w:val="left"/>
      <w:pPr>
        <w:tabs>
          <w:tab w:val="num" w:pos="1430"/>
        </w:tabs>
        <w:ind w:left="143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
    <w:nsid w:val="020E13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C17F58"/>
    <w:multiLevelType w:val="hybridMultilevel"/>
    <w:tmpl w:val="7422BE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91C36AE"/>
    <w:multiLevelType w:val="hybridMultilevel"/>
    <w:tmpl w:val="FD16F2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9622372"/>
    <w:multiLevelType w:val="hybridMultilevel"/>
    <w:tmpl w:val="8570866E"/>
    <w:lvl w:ilvl="0" w:tplc="FFFFFFFF">
      <w:start w:val="1"/>
      <w:numFmt w:val="bullet"/>
      <w:lvlText w:val=""/>
      <w:lvlJc w:val="left"/>
      <w:pPr>
        <w:tabs>
          <w:tab w:val="num" w:pos="927"/>
        </w:tabs>
        <w:ind w:left="907" w:hanging="340"/>
      </w:pPr>
      <w:rPr>
        <w:rFonts w:ascii="Symbol" w:hAnsi="Symbol" w:hint="default"/>
        <w:color w:val="auto"/>
      </w:rPr>
    </w:lvl>
    <w:lvl w:ilvl="1" w:tplc="FFFFFFFF">
      <w:numFmt w:val="bullet"/>
      <w:lvlText w:val="-"/>
      <w:lvlJc w:val="left"/>
      <w:pPr>
        <w:tabs>
          <w:tab w:val="num" w:pos="1588"/>
        </w:tabs>
        <w:ind w:left="1588" w:hanging="360"/>
      </w:pPr>
      <w:rPr>
        <w:rFonts w:ascii="Courier New" w:eastAsia="Times New Roman" w:hAnsi="Courier New" w:cs="Courier New" w:hint="default"/>
      </w:rPr>
    </w:lvl>
    <w:lvl w:ilvl="2" w:tplc="FFFFFFFF" w:tentative="1">
      <w:start w:val="1"/>
      <w:numFmt w:val="bullet"/>
      <w:lvlText w:val=""/>
      <w:lvlJc w:val="left"/>
      <w:pPr>
        <w:tabs>
          <w:tab w:val="num" w:pos="2308"/>
        </w:tabs>
        <w:ind w:left="2308" w:hanging="360"/>
      </w:pPr>
      <w:rPr>
        <w:rFonts w:ascii="Wingdings" w:hAnsi="Wingdings" w:hint="default"/>
      </w:rPr>
    </w:lvl>
    <w:lvl w:ilvl="3" w:tplc="FFFFFFFF" w:tentative="1">
      <w:start w:val="1"/>
      <w:numFmt w:val="bullet"/>
      <w:lvlText w:val=""/>
      <w:lvlJc w:val="left"/>
      <w:pPr>
        <w:tabs>
          <w:tab w:val="num" w:pos="3028"/>
        </w:tabs>
        <w:ind w:left="3028" w:hanging="360"/>
      </w:pPr>
      <w:rPr>
        <w:rFonts w:ascii="Symbol" w:hAnsi="Symbol" w:hint="default"/>
      </w:rPr>
    </w:lvl>
    <w:lvl w:ilvl="4" w:tplc="FFFFFFFF" w:tentative="1">
      <w:start w:val="1"/>
      <w:numFmt w:val="bullet"/>
      <w:lvlText w:val="o"/>
      <w:lvlJc w:val="left"/>
      <w:pPr>
        <w:tabs>
          <w:tab w:val="num" w:pos="3748"/>
        </w:tabs>
        <w:ind w:left="3748" w:hanging="360"/>
      </w:pPr>
      <w:rPr>
        <w:rFonts w:ascii="Courier New" w:hAnsi="Courier New" w:hint="default"/>
      </w:rPr>
    </w:lvl>
    <w:lvl w:ilvl="5" w:tplc="FFFFFFFF" w:tentative="1">
      <w:start w:val="1"/>
      <w:numFmt w:val="bullet"/>
      <w:lvlText w:val=""/>
      <w:lvlJc w:val="left"/>
      <w:pPr>
        <w:tabs>
          <w:tab w:val="num" w:pos="4468"/>
        </w:tabs>
        <w:ind w:left="4468" w:hanging="360"/>
      </w:pPr>
      <w:rPr>
        <w:rFonts w:ascii="Wingdings" w:hAnsi="Wingdings" w:hint="default"/>
      </w:rPr>
    </w:lvl>
    <w:lvl w:ilvl="6" w:tplc="FFFFFFFF" w:tentative="1">
      <w:start w:val="1"/>
      <w:numFmt w:val="bullet"/>
      <w:lvlText w:val=""/>
      <w:lvlJc w:val="left"/>
      <w:pPr>
        <w:tabs>
          <w:tab w:val="num" w:pos="5188"/>
        </w:tabs>
        <w:ind w:left="5188" w:hanging="360"/>
      </w:pPr>
      <w:rPr>
        <w:rFonts w:ascii="Symbol" w:hAnsi="Symbol" w:hint="default"/>
      </w:rPr>
    </w:lvl>
    <w:lvl w:ilvl="7" w:tplc="FFFFFFFF" w:tentative="1">
      <w:start w:val="1"/>
      <w:numFmt w:val="bullet"/>
      <w:lvlText w:val="o"/>
      <w:lvlJc w:val="left"/>
      <w:pPr>
        <w:tabs>
          <w:tab w:val="num" w:pos="5908"/>
        </w:tabs>
        <w:ind w:left="5908" w:hanging="360"/>
      </w:pPr>
      <w:rPr>
        <w:rFonts w:ascii="Courier New" w:hAnsi="Courier New" w:hint="default"/>
      </w:rPr>
    </w:lvl>
    <w:lvl w:ilvl="8" w:tplc="FFFFFFFF" w:tentative="1">
      <w:start w:val="1"/>
      <w:numFmt w:val="bullet"/>
      <w:lvlText w:val=""/>
      <w:lvlJc w:val="left"/>
      <w:pPr>
        <w:tabs>
          <w:tab w:val="num" w:pos="6628"/>
        </w:tabs>
        <w:ind w:left="6628" w:hanging="360"/>
      </w:pPr>
      <w:rPr>
        <w:rFonts w:ascii="Wingdings" w:hAnsi="Wingdings" w:hint="default"/>
      </w:rPr>
    </w:lvl>
  </w:abstractNum>
  <w:abstractNum w:abstractNumId="5">
    <w:nsid w:val="0BCD61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0BA71B6"/>
    <w:multiLevelType w:val="hybridMultilevel"/>
    <w:tmpl w:val="21947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12F6F9B"/>
    <w:multiLevelType w:val="hybridMultilevel"/>
    <w:tmpl w:val="623CF83E"/>
    <w:lvl w:ilvl="0" w:tplc="FFFFFFFF">
      <w:start w:val="1"/>
      <w:numFmt w:val="bullet"/>
      <w:lvlText w:val=""/>
      <w:lvlJc w:val="left"/>
      <w:pPr>
        <w:tabs>
          <w:tab w:val="num" w:pos="360"/>
        </w:tabs>
        <w:ind w:left="340" w:hanging="340"/>
      </w:pPr>
      <w:rPr>
        <w:rFonts w:ascii="Symbol" w:hAnsi="Symbol" w:hint="default"/>
        <w:color w:val="auto"/>
      </w:rPr>
    </w:lvl>
    <w:lvl w:ilvl="1" w:tplc="FFFFFFFF" w:tentative="1">
      <w:start w:val="1"/>
      <w:numFmt w:val="bullet"/>
      <w:lvlText w:val="o"/>
      <w:lvlJc w:val="left"/>
      <w:pPr>
        <w:tabs>
          <w:tab w:val="num" w:pos="873"/>
        </w:tabs>
        <w:ind w:left="873" w:hanging="360"/>
      </w:pPr>
      <w:rPr>
        <w:rFonts w:ascii="Courier New" w:hAnsi="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8">
    <w:nsid w:val="13A00A61"/>
    <w:multiLevelType w:val="singleLevel"/>
    <w:tmpl w:val="64685C34"/>
    <w:lvl w:ilvl="0">
      <w:start w:val="1"/>
      <w:numFmt w:val="bullet"/>
      <w:lvlText w:val=""/>
      <w:lvlJc w:val="left"/>
      <w:pPr>
        <w:tabs>
          <w:tab w:val="num" w:pos="1440"/>
        </w:tabs>
        <w:ind w:left="360" w:firstLine="720"/>
      </w:pPr>
      <w:rPr>
        <w:rFonts w:ascii="Symbol" w:hAnsi="Symbol" w:hint="default"/>
      </w:rPr>
    </w:lvl>
  </w:abstractNum>
  <w:abstractNum w:abstractNumId="9">
    <w:nsid w:val="1B0F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CB76091"/>
    <w:multiLevelType w:val="hybridMultilevel"/>
    <w:tmpl w:val="C918378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1D410B68"/>
    <w:multiLevelType w:val="hybridMultilevel"/>
    <w:tmpl w:val="83364A88"/>
    <w:lvl w:ilvl="0" w:tplc="FFFFFFFF">
      <w:start w:val="1"/>
      <w:numFmt w:val="bullet"/>
      <w:lvlText w:val=""/>
      <w:lvlJc w:val="left"/>
      <w:pPr>
        <w:tabs>
          <w:tab w:val="num" w:pos="360"/>
        </w:tabs>
        <w:ind w:left="340" w:hanging="340"/>
      </w:pPr>
      <w:rPr>
        <w:rFonts w:ascii="Symbol" w:hAnsi="Symbol" w:hint="default"/>
        <w:color w:val="auto"/>
      </w:rPr>
    </w:lvl>
    <w:lvl w:ilvl="1" w:tplc="FFFFFFFF" w:tentative="1">
      <w:start w:val="1"/>
      <w:numFmt w:val="bullet"/>
      <w:lvlText w:val="o"/>
      <w:lvlJc w:val="left"/>
      <w:pPr>
        <w:tabs>
          <w:tab w:val="num" w:pos="873"/>
        </w:tabs>
        <w:ind w:left="873" w:hanging="360"/>
      </w:pPr>
      <w:rPr>
        <w:rFonts w:ascii="Courier New" w:hAnsi="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2">
    <w:nsid w:val="1D7E29CB"/>
    <w:multiLevelType w:val="hybridMultilevel"/>
    <w:tmpl w:val="2BD63D5E"/>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0F62BF0"/>
    <w:multiLevelType w:val="hybridMultilevel"/>
    <w:tmpl w:val="8A242A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2391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4143D6F"/>
    <w:multiLevelType w:val="hybridMultilevel"/>
    <w:tmpl w:val="8A206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8AF0559"/>
    <w:multiLevelType w:val="hybridMultilevel"/>
    <w:tmpl w:val="9654B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C28446D"/>
    <w:multiLevelType w:val="multilevel"/>
    <w:tmpl w:val="9242775E"/>
    <w:lvl w:ilvl="0">
      <w:start w:val="8"/>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8">
    <w:nsid w:val="2CFA3EF9"/>
    <w:multiLevelType w:val="hybridMultilevel"/>
    <w:tmpl w:val="17D0F930"/>
    <w:lvl w:ilvl="0" w:tplc="FFFFFFFF">
      <w:start w:val="1"/>
      <w:numFmt w:val="bullet"/>
      <w:lvlText w:val=""/>
      <w:lvlJc w:val="left"/>
      <w:pPr>
        <w:tabs>
          <w:tab w:val="num" w:pos="360"/>
        </w:tabs>
        <w:ind w:left="340" w:hanging="340"/>
      </w:pPr>
      <w:rPr>
        <w:rFonts w:ascii="Symbol" w:hAnsi="Symbol" w:hint="default"/>
        <w:color w:val="auto"/>
      </w:rPr>
    </w:lvl>
    <w:lvl w:ilvl="1" w:tplc="FFFFFFFF" w:tentative="1">
      <w:start w:val="1"/>
      <w:numFmt w:val="bullet"/>
      <w:lvlText w:val="o"/>
      <w:lvlJc w:val="left"/>
      <w:pPr>
        <w:tabs>
          <w:tab w:val="num" w:pos="873"/>
        </w:tabs>
        <w:ind w:left="873" w:hanging="360"/>
      </w:pPr>
      <w:rPr>
        <w:rFonts w:ascii="Courier New" w:hAnsi="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9">
    <w:nsid w:val="2EEC42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F5A4D79"/>
    <w:multiLevelType w:val="multilevel"/>
    <w:tmpl w:val="BD7E31EC"/>
    <w:lvl w:ilvl="0">
      <w:start w:val="10"/>
      <w:numFmt w:val="decimal"/>
      <w:lvlText w:val="%1."/>
      <w:lvlJc w:val="left"/>
      <w:pPr>
        <w:ind w:left="360" w:hanging="360"/>
      </w:pPr>
      <w:rPr>
        <w:rFonts w:hint="default"/>
      </w:rPr>
    </w:lvl>
    <w:lvl w:ilvl="1">
      <w:start w:val="2"/>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30387ED0"/>
    <w:multiLevelType w:val="hybridMultilevel"/>
    <w:tmpl w:val="707EEF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0E85F92"/>
    <w:multiLevelType w:val="hybridMultilevel"/>
    <w:tmpl w:val="27AC4D22"/>
    <w:lvl w:ilvl="0" w:tplc="823A5396">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6A488C"/>
    <w:multiLevelType w:val="hybridMultilevel"/>
    <w:tmpl w:val="E3B42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AFD3D40"/>
    <w:multiLevelType w:val="hybridMultilevel"/>
    <w:tmpl w:val="249832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3805241"/>
    <w:multiLevelType w:val="hybridMultilevel"/>
    <w:tmpl w:val="7EC85EB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nsid w:val="45BC7BB4"/>
    <w:multiLevelType w:val="hybridMultilevel"/>
    <w:tmpl w:val="FBE415F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nsid w:val="4EF262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4156397"/>
    <w:multiLevelType w:val="hybridMultilevel"/>
    <w:tmpl w:val="B0346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5EA291D"/>
    <w:multiLevelType w:val="hybridMultilevel"/>
    <w:tmpl w:val="032E5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B11733B"/>
    <w:multiLevelType w:val="hybridMultilevel"/>
    <w:tmpl w:val="BD62EA5E"/>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5FE934B1"/>
    <w:multiLevelType w:val="multilevel"/>
    <w:tmpl w:val="4B649D08"/>
    <w:lvl w:ilvl="0">
      <w:start w:val="1"/>
      <w:numFmt w:val="decimal"/>
      <w:lvlText w:val="%1."/>
      <w:lvlJc w:val="left"/>
      <w:pPr>
        <w:tabs>
          <w:tab w:val="num" w:pos="927"/>
        </w:tabs>
        <w:ind w:left="927" w:hanging="360"/>
      </w:pPr>
    </w:lvl>
    <w:lvl w:ilvl="1">
      <w:start w:val="1"/>
      <w:numFmt w:val="decimal"/>
      <w:isLgl/>
      <w:lvlText w:val="%1.%2"/>
      <w:lvlJc w:val="left"/>
      <w:pPr>
        <w:ind w:left="1494"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5409" w:hanging="1440"/>
      </w:pPr>
      <w:rPr>
        <w:rFonts w:hint="default"/>
      </w:rPr>
    </w:lvl>
    <w:lvl w:ilvl="7">
      <w:start w:val="1"/>
      <w:numFmt w:val="decimal"/>
      <w:isLgl/>
      <w:lvlText w:val="%1.%2.%3.%4.%5.%6.%7.%8"/>
      <w:lvlJc w:val="left"/>
      <w:pPr>
        <w:ind w:left="5976" w:hanging="1440"/>
      </w:pPr>
      <w:rPr>
        <w:rFonts w:hint="default"/>
      </w:rPr>
    </w:lvl>
    <w:lvl w:ilvl="8">
      <w:start w:val="1"/>
      <w:numFmt w:val="decimal"/>
      <w:isLgl/>
      <w:lvlText w:val="%1.%2.%3.%4.%5.%6.%7.%8.%9"/>
      <w:lvlJc w:val="left"/>
      <w:pPr>
        <w:ind w:left="6903" w:hanging="1800"/>
      </w:pPr>
      <w:rPr>
        <w:rFonts w:hint="default"/>
      </w:rPr>
    </w:lvl>
  </w:abstractNum>
  <w:abstractNum w:abstractNumId="32">
    <w:nsid w:val="60085DF3"/>
    <w:multiLevelType w:val="hybridMultilevel"/>
    <w:tmpl w:val="614650BE"/>
    <w:lvl w:ilvl="0" w:tplc="FFFFFFFF">
      <w:start w:val="1"/>
      <w:numFmt w:val="bullet"/>
      <w:lvlText w:val=""/>
      <w:lvlJc w:val="left"/>
      <w:pPr>
        <w:tabs>
          <w:tab w:val="num" w:pos="360"/>
        </w:tabs>
        <w:ind w:left="340" w:hanging="340"/>
      </w:pPr>
      <w:rPr>
        <w:rFonts w:ascii="Symbol" w:hAnsi="Symbol" w:hint="default"/>
        <w:color w:val="auto"/>
      </w:rPr>
    </w:lvl>
    <w:lvl w:ilvl="1" w:tplc="FFFFFFFF" w:tentative="1">
      <w:start w:val="1"/>
      <w:numFmt w:val="bullet"/>
      <w:lvlText w:val="o"/>
      <w:lvlJc w:val="left"/>
      <w:pPr>
        <w:tabs>
          <w:tab w:val="num" w:pos="873"/>
        </w:tabs>
        <w:ind w:left="873" w:hanging="360"/>
      </w:pPr>
      <w:rPr>
        <w:rFonts w:ascii="Courier New" w:hAnsi="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33">
    <w:nsid w:val="606B438A"/>
    <w:multiLevelType w:val="hybridMultilevel"/>
    <w:tmpl w:val="97809D0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62534761"/>
    <w:multiLevelType w:val="multilevel"/>
    <w:tmpl w:val="B75488AC"/>
    <w:name w:val="Bullets3"/>
    <w:lvl w:ilvl="0">
      <w:start w:val="1"/>
      <w:numFmt w:val="bullet"/>
      <w:pStyle w:val="ListBullet"/>
      <w:lvlText w:val=""/>
      <w:lvlJc w:val="left"/>
      <w:pPr>
        <w:tabs>
          <w:tab w:val="num" w:pos="567"/>
        </w:tabs>
        <w:ind w:left="567" w:hanging="567"/>
      </w:pPr>
      <w:rPr>
        <w:rFonts w:ascii="Wingdings" w:hAnsi="Wingdings" w:hint="default"/>
      </w:rPr>
    </w:lvl>
    <w:lvl w:ilvl="1">
      <w:start w:val="1"/>
      <w:numFmt w:val="bullet"/>
      <w:pStyle w:val="ListBullet2"/>
      <w:lvlText w:val=""/>
      <w:lvlJc w:val="left"/>
      <w:pPr>
        <w:tabs>
          <w:tab w:val="num" w:pos="1134"/>
        </w:tabs>
        <w:ind w:left="1134" w:hanging="567"/>
      </w:pPr>
      <w:rPr>
        <w:rFonts w:ascii="Wingdings" w:hAnsi="Wingdings" w:hint="default"/>
      </w:rPr>
    </w:lvl>
    <w:lvl w:ilvl="2">
      <w:start w:val="1"/>
      <w:numFmt w:val="bullet"/>
      <w:pStyle w:val="ListBullet3"/>
      <w:lvlText w:val=""/>
      <w:lvlJc w:val="left"/>
      <w:pPr>
        <w:tabs>
          <w:tab w:val="num" w:pos="1701"/>
        </w:tabs>
        <w:ind w:left="1701" w:hanging="567"/>
      </w:pPr>
      <w:rPr>
        <w:rFonts w:ascii="Wingdings" w:hAnsi="Wingdings" w:hint="default"/>
      </w:rPr>
    </w:lvl>
    <w:lvl w:ilvl="3">
      <w:start w:val="1"/>
      <w:numFmt w:val="bullet"/>
      <w:pStyle w:val="ListBullet4"/>
      <w:lvlText w:val=""/>
      <w:lvlJc w:val="left"/>
      <w:pPr>
        <w:tabs>
          <w:tab w:val="num" w:pos="2268"/>
        </w:tabs>
        <w:ind w:left="2268" w:hanging="567"/>
      </w:pPr>
      <w:rPr>
        <w:rFonts w:ascii="Wingdings 3" w:hAnsi="Wingdings 3" w:hint="default"/>
      </w:rPr>
    </w:lvl>
    <w:lvl w:ilvl="4">
      <w:start w:val="1"/>
      <w:numFmt w:val="bullet"/>
      <w:pStyle w:val="ListBullet5"/>
      <w:lvlText w:val=""/>
      <w:lvlJc w:val="left"/>
      <w:pPr>
        <w:tabs>
          <w:tab w:val="num" w:pos="2835"/>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5">
    <w:nsid w:val="63F6193C"/>
    <w:multiLevelType w:val="hybridMultilevel"/>
    <w:tmpl w:val="A5E25E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6686B61"/>
    <w:multiLevelType w:val="hybridMultilevel"/>
    <w:tmpl w:val="58F88588"/>
    <w:lvl w:ilvl="0" w:tplc="7EFE4318">
      <w:start w:val="1"/>
      <w:numFmt w:val="lowerLetter"/>
      <w:lvlText w:val="(%1)"/>
      <w:lvlJc w:val="left"/>
      <w:pPr>
        <w:tabs>
          <w:tab w:val="num" w:pos="2563"/>
        </w:tabs>
        <w:ind w:left="2563" w:hanging="720"/>
      </w:pPr>
      <w:rPr>
        <w:rFonts w:hint="default"/>
      </w:rPr>
    </w:lvl>
    <w:lvl w:ilvl="1" w:tplc="04090019" w:tentative="1">
      <w:start w:val="1"/>
      <w:numFmt w:val="lowerLetter"/>
      <w:lvlText w:val="%2."/>
      <w:lvlJc w:val="left"/>
      <w:pPr>
        <w:tabs>
          <w:tab w:val="num" w:pos="2923"/>
        </w:tabs>
        <w:ind w:left="2923" w:hanging="360"/>
      </w:pPr>
    </w:lvl>
    <w:lvl w:ilvl="2" w:tplc="0409001B" w:tentative="1">
      <w:start w:val="1"/>
      <w:numFmt w:val="lowerRoman"/>
      <w:lvlText w:val="%3."/>
      <w:lvlJc w:val="right"/>
      <w:pPr>
        <w:tabs>
          <w:tab w:val="num" w:pos="3643"/>
        </w:tabs>
        <w:ind w:left="3643" w:hanging="180"/>
      </w:pPr>
    </w:lvl>
    <w:lvl w:ilvl="3" w:tplc="0409000F" w:tentative="1">
      <w:start w:val="1"/>
      <w:numFmt w:val="decimal"/>
      <w:lvlText w:val="%4."/>
      <w:lvlJc w:val="left"/>
      <w:pPr>
        <w:tabs>
          <w:tab w:val="num" w:pos="4363"/>
        </w:tabs>
        <w:ind w:left="4363" w:hanging="360"/>
      </w:pPr>
    </w:lvl>
    <w:lvl w:ilvl="4" w:tplc="04090019" w:tentative="1">
      <w:start w:val="1"/>
      <w:numFmt w:val="lowerLetter"/>
      <w:lvlText w:val="%5."/>
      <w:lvlJc w:val="left"/>
      <w:pPr>
        <w:tabs>
          <w:tab w:val="num" w:pos="5083"/>
        </w:tabs>
        <w:ind w:left="5083" w:hanging="360"/>
      </w:pPr>
    </w:lvl>
    <w:lvl w:ilvl="5" w:tplc="0409001B" w:tentative="1">
      <w:start w:val="1"/>
      <w:numFmt w:val="lowerRoman"/>
      <w:lvlText w:val="%6."/>
      <w:lvlJc w:val="right"/>
      <w:pPr>
        <w:tabs>
          <w:tab w:val="num" w:pos="5803"/>
        </w:tabs>
        <w:ind w:left="5803" w:hanging="180"/>
      </w:pPr>
    </w:lvl>
    <w:lvl w:ilvl="6" w:tplc="0409000F" w:tentative="1">
      <w:start w:val="1"/>
      <w:numFmt w:val="decimal"/>
      <w:lvlText w:val="%7."/>
      <w:lvlJc w:val="left"/>
      <w:pPr>
        <w:tabs>
          <w:tab w:val="num" w:pos="6523"/>
        </w:tabs>
        <w:ind w:left="6523" w:hanging="360"/>
      </w:pPr>
    </w:lvl>
    <w:lvl w:ilvl="7" w:tplc="04090019" w:tentative="1">
      <w:start w:val="1"/>
      <w:numFmt w:val="lowerLetter"/>
      <w:lvlText w:val="%8."/>
      <w:lvlJc w:val="left"/>
      <w:pPr>
        <w:tabs>
          <w:tab w:val="num" w:pos="7243"/>
        </w:tabs>
        <w:ind w:left="7243" w:hanging="360"/>
      </w:pPr>
    </w:lvl>
    <w:lvl w:ilvl="8" w:tplc="0409001B" w:tentative="1">
      <w:start w:val="1"/>
      <w:numFmt w:val="lowerRoman"/>
      <w:lvlText w:val="%9."/>
      <w:lvlJc w:val="right"/>
      <w:pPr>
        <w:tabs>
          <w:tab w:val="num" w:pos="7963"/>
        </w:tabs>
        <w:ind w:left="7963" w:hanging="180"/>
      </w:pPr>
    </w:lvl>
  </w:abstractNum>
  <w:abstractNum w:abstractNumId="37">
    <w:nsid w:val="68AA0C6F"/>
    <w:multiLevelType w:val="hybridMultilevel"/>
    <w:tmpl w:val="A43282E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8">
    <w:nsid w:val="6A1D2B27"/>
    <w:multiLevelType w:val="hybridMultilevel"/>
    <w:tmpl w:val="62A494C2"/>
    <w:lvl w:ilvl="0" w:tplc="08090001">
      <w:start w:val="1"/>
      <w:numFmt w:val="bullet"/>
      <w:pStyle w:val="Subtitle"/>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B4C12E0"/>
    <w:multiLevelType w:val="multilevel"/>
    <w:tmpl w:val="ACACADC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C417E0"/>
    <w:multiLevelType w:val="multilevel"/>
    <w:tmpl w:val="67B871F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D2858B1"/>
    <w:multiLevelType w:val="hybridMultilevel"/>
    <w:tmpl w:val="740A19A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6D9F4566"/>
    <w:multiLevelType w:val="hybridMultilevel"/>
    <w:tmpl w:val="16A8A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F4A3CF0"/>
    <w:multiLevelType w:val="hybridMultilevel"/>
    <w:tmpl w:val="FF9A4D9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4">
    <w:nsid w:val="728535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4A8167B"/>
    <w:multiLevelType w:val="hybridMultilevel"/>
    <w:tmpl w:val="6DCCCAEC"/>
    <w:lvl w:ilvl="0" w:tplc="FFFFFFFF">
      <w:start w:val="1"/>
      <w:numFmt w:val="bullet"/>
      <w:lvlText w:val=""/>
      <w:lvlJc w:val="left"/>
      <w:pPr>
        <w:tabs>
          <w:tab w:val="num" w:pos="360"/>
        </w:tabs>
        <w:ind w:left="340" w:hanging="340"/>
      </w:pPr>
      <w:rPr>
        <w:rFonts w:ascii="Symbol" w:hAnsi="Symbol" w:hint="default"/>
        <w:color w:val="auto"/>
      </w:rPr>
    </w:lvl>
    <w:lvl w:ilvl="1" w:tplc="FFFFFFFF">
      <w:start w:val="1"/>
      <w:numFmt w:val="bullet"/>
      <w:lvlText w:val=""/>
      <w:lvlJc w:val="left"/>
      <w:pPr>
        <w:tabs>
          <w:tab w:val="num" w:pos="873"/>
        </w:tabs>
        <w:ind w:left="853" w:hanging="340"/>
      </w:pPr>
      <w:rPr>
        <w:rFonts w:ascii="Symbol" w:hAnsi="Symbol" w:hint="default"/>
        <w:color w:val="auto"/>
      </w:rPr>
    </w:lvl>
    <w:lvl w:ilvl="2" w:tplc="FFFFFFFF" w:tentative="1">
      <w:start w:val="1"/>
      <w:numFmt w:val="lowerRoman"/>
      <w:lvlText w:val="%3."/>
      <w:lvlJc w:val="right"/>
      <w:pPr>
        <w:tabs>
          <w:tab w:val="num" w:pos="1593"/>
        </w:tabs>
        <w:ind w:left="1593" w:hanging="180"/>
      </w:pPr>
    </w:lvl>
    <w:lvl w:ilvl="3" w:tplc="FFFFFFFF" w:tentative="1">
      <w:start w:val="1"/>
      <w:numFmt w:val="decimal"/>
      <w:lvlText w:val="%4."/>
      <w:lvlJc w:val="left"/>
      <w:pPr>
        <w:tabs>
          <w:tab w:val="num" w:pos="2313"/>
        </w:tabs>
        <w:ind w:left="2313" w:hanging="360"/>
      </w:pPr>
    </w:lvl>
    <w:lvl w:ilvl="4" w:tplc="FFFFFFFF" w:tentative="1">
      <w:start w:val="1"/>
      <w:numFmt w:val="lowerLetter"/>
      <w:lvlText w:val="%5."/>
      <w:lvlJc w:val="left"/>
      <w:pPr>
        <w:tabs>
          <w:tab w:val="num" w:pos="3033"/>
        </w:tabs>
        <w:ind w:left="3033" w:hanging="360"/>
      </w:pPr>
    </w:lvl>
    <w:lvl w:ilvl="5" w:tplc="FFFFFFFF" w:tentative="1">
      <w:start w:val="1"/>
      <w:numFmt w:val="lowerRoman"/>
      <w:lvlText w:val="%6."/>
      <w:lvlJc w:val="right"/>
      <w:pPr>
        <w:tabs>
          <w:tab w:val="num" w:pos="3753"/>
        </w:tabs>
        <w:ind w:left="3753" w:hanging="180"/>
      </w:p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46">
    <w:nsid w:val="7E880777"/>
    <w:multiLevelType w:val="hybridMultilevel"/>
    <w:tmpl w:val="8E06FCA6"/>
    <w:lvl w:ilvl="0" w:tplc="FFFFFFFF">
      <w:start w:val="1"/>
      <w:numFmt w:val="bullet"/>
      <w:lvlText w:val=""/>
      <w:lvlJc w:val="left"/>
      <w:pPr>
        <w:tabs>
          <w:tab w:val="num" w:pos="927"/>
        </w:tabs>
        <w:ind w:left="927" w:hanging="360"/>
      </w:pPr>
      <w:rPr>
        <w:rFonts w:ascii="Symbol" w:hAnsi="Symbol" w:hint="default"/>
      </w:rPr>
    </w:lvl>
    <w:lvl w:ilvl="1" w:tplc="FFFFFFFF" w:tentative="1">
      <w:start w:val="1"/>
      <w:numFmt w:val="bullet"/>
      <w:lvlText w:val="o"/>
      <w:lvlJc w:val="left"/>
      <w:pPr>
        <w:tabs>
          <w:tab w:val="num" w:pos="1647"/>
        </w:tabs>
        <w:ind w:left="1647" w:hanging="360"/>
      </w:pPr>
      <w:rPr>
        <w:rFonts w:ascii="Courier New" w:hAnsi="Courier New" w:cs="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num w:numId="1">
    <w:abstractNumId w:val="38"/>
  </w:num>
  <w:num w:numId="2">
    <w:abstractNumId w:val="34"/>
  </w:num>
  <w:num w:numId="3">
    <w:abstractNumId w:val="0"/>
  </w:num>
  <w:num w:numId="4">
    <w:abstractNumId w:val="8"/>
  </w:num>
  <w:num w:numId="5">
    <w:abstractNumId w:val="36"/>
  </w:num>
  <w:num w:numId="6">
    <w:abstractNumId w:val="37"/>
  </w:num>
  <w:num w:numId="7">
    <w:abstractNumId w:val="9"/>
  </w:num>
  <w:num w:numId="8">
    <w:abstractNumId w:val="14"/>
  </w:num>
  <w:num w:numId="9">
    <w:abstractNumId w:val="15"/>
  </w:num>
  <w:num w:numId="10">
    <w:abstractNumId w:val="41"/>
  </w:num>
  <w:num w:numId="11">
    <w:abstractNumId w:val="40"/>
  </w:num>
  <w:num w:numId="12">
    <w:abstractNumId w:val="25"/>
  </w:num>
  <w:num w:numId="13">
    <w:abstractNumId w:val="31"/>
  </w:num>
  <w:num w:numId="14">
    <w:abstractNumId w:val="46"/>
  </w:num>
  <w:num w:numId="15">
    <w:abstractNumId w:val="30"/>
  </w:num>
  <w:num w:numId="16">
    <w:abstractNumId w:val="10"/>
  </w:num>
  <w:num w:numId="17">
    <w:abstractNumId w:val="43"/>
  </w:num>
  <w:num w:numId="18">
    <w:abstractNumId w:val="21"/>
  </w:num>
  <w:num w:numId="19">
    <w:abstractNumId w:val="13"/>
  </w:num>
  <w:num w:numId="20">
    <w:abstractNumId w:val="35"/>
  </w:num>
  <w:num w:numId="21">
    <w:abstractNumId w:val="33"/>
  </w:num>
  <w:num w:numId="22">
    <w:abstractNumId w:val="26"/>
  </w:num>
  <w:num w:numId="23">
    <w:abstractNumId w:val="17"/>
  </w:num>
  <w:num w:numId="24">
    <w:abstractNumId w:val="27"/>
  </w:num>
  <w:num w:numId="25">
    <w:abstractNumId w:val="19"/>
  </w:num>
  <w:num w:numId="26">
    <w:abstractNumId w:val="1"/>
  </w:num>
  <w:num w:numId="27">
    <w:abstractNumId w:val="44"/>
  </w:num>
  <w:num w:numId="28">
    <w:abstractNumId w:val="39"/>
  </w:num>
  <w:num w:numId="29">
    <w:abstractNumId w:val="28"/>
  </w:num>
  <w:num w:numId="30">
    <w:abstractNumId w:val="29"/>
  </w:num>
  <w:num w:numId="31">
    <w:abstractNumId w:val="16"/>
  </w:num>
  <w:num w:numId="32">
    <w:abstractNumId w:val="6"/>
  </w:num>
  <w:num w:numId="33">
    <w:abstractNumId w:val="23"/>
  </w:num>
  <w:num w:numId="34">
    <w:abstractNumId w:val="20"/>
  </w:num>
  <w:num w:numId="35">
    <w:abstractNumId w:val="12"/>
  </w:num>
  <w:num w:numId="36">
    <w:abstractNumId w:val="4"/>
  </w:num>
  <w:num w:numId="37">
    <w:abstractNumId w:val="7"/>
  </w:num>
  <w:num w:numId="38">
    <w:abstractNumId w:val="32"/>
  </w:num>
  <w:num w:numId="39">
    <w:abstractNumId w:val="45"/>
  </w:num>
  <w:num w:numId="40">
    <w:abstractNumId w:val="18"/>
  </w:num>
  <w:num w:numId="41">
    <w:abstractNumId w:val="11"/>
  </w:num>
  <w:num w:numId="42">
    <w:abstractNumId w:val="3"/>
  </w:num>
  <w:num w:numId="43">
    <w:abstractNumId w:val="24"/>
  </w:num>
  <w:num w:numId="44">
    <w:abstractNumId w:val="2"/>
  </w:num>
  <w:num w:numId="45">
    <w:abstractNumId w:val="42"/>
  </w:num>
  <w:num w:numId="46">
    <w:abstractNumId w:val="5"/>
  </w:num>
  <w:num w:numId="47">
    <w:abstractNumId w:val="2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hdrShapeDefaults>
    <o:shapedefaults v:ext="edit" spidmax="38914"/>
  </w:hdrShapeDefaults>
  <w:footnotePr>
    <w:footnote w:id="-1"/>
    <w:footnote w:id="0"/>
  </w:footnotePr>
  <w:endnotePr>
    <w:endnote w:id="-1"/>
    <w:endnote w:id="0"/>
  </w:endnotePr>
  <w:compat/>
  <w:rsids>
    <w:rsidRoot w:val="00783362"/>
    <w:rsid w:val="00013400"/>
    <w:rsid w:val="0001608C"/>
    <w:rsid w:val="00025F7E"/>
    <w:rsid w:val="000362F5"/>
    <w:rsid w:val="00042B37"/>
    <w:rsid w:val="00043CEC"/>
    <w:rsid w:val="00082BBF"/>
    <w:rsid w:val="00082EAD"/>
    <w:rsid w:val="000B04AC"/>
    <w:rsid w:val="000B7BD5"/>
    <w:rsid w:val="000D05DD"/>
    <w:rsid w:val="000D5BCF"/>
    <w:rsid w:val="000E792A"/>
    <w:rsid w:val="00114EE1"/>
    <w:rsid w:val="00117351"/>
    <w:rsid w:val="00121B98"/>
    <w:rsid w:val="00123CA1"/>
    <w:rsid w:val="001450CB"/>
    <w:rsid w:val="001563C1"/>
    <w:rsid w:val="00162EC4"/>
    <w:rsid w:val="00163B91"/>
    <w:rsid w:val="001662D8"/>
    <w:rsid w:val="00173A90"/>
    <w:rsid w:val="0017588C"/>
    <w:rsid w:val="001772A4"/>
    <w:rsid w:val="00177642"/>
    <w:rsid w:val="0018728E"/>
    <w:rsid w:val="00191DE0"/>
    <w:rsid w:val="001C579D"/>
    <w:rsid w:val="001D24CA"/>
    <w:rsid w:val="001F6FDD"/>
    <w:rsid w:val="00204F39"/>
    <w:rsid w:val="00207E3D"/>
    <w:rsid w:val="002137E4"/>
    <w:rsid w:val="00233757"/>
    <w:rsid w:val="00271084"/>
    <w:rsid w:val="002728FC"/>
    <w:rsid w:val="002746D3"/>
    <w:rsid w:val="0029198F"/>
    <w:rsid w:val="002B23B0"/>
    <w:rsid w:val="002B3EBD"/>
    <w:rsid w:val="002B5A18"/>
    <w:rsid w:val="002C2FEB"/>
    <w:rsid w:val="002D6303"/>
    <w:rsid w:val="002E54C1"/>
    <w:rsid w:val="0034630E"/>
    <w:rsid w:val="00351F0C"/>
    <w:rsid w:val="00353624"/>
    <w:rsid w:val="003751B9"/>
    <w:rsid w:val="003922E1"/>
    <w:rsid w:val="00397770"/>
    <w:rsid w:val="003A4463"/>
    <w:rsid w:val="003A4583"/>
    <w:rsid w:val="003A6C4E"/>
    <w:rsid w:val="003C4535"/>
    <w:rsid w:val="003E374D"/>
    <w:rsid w:val="003E7D5B"/>
    <w:rsid w:val="003F1870"/>
    <w:rsid w:val="004100E6"/>
    <w:rsid w:val="00412C5B"/>
    <w:rsid w:val="00422C60"/>
    <w:rsid w:val="00424B2D"/>
    <w:rsid w:val="00427F8D"/>
    <w:rsid w:val="0043141F"/>
    <w:rsid w:val="00462245"/>
    <w:rsid w:val="004627CD"/>
    <w:rsid w:val="004750EF"/>
    <w:rsid w:val="00477422"/>
    <w:rsid w:val="004965F7"/>
    <w:rsid w:val="004A3884"/>
    <w:rsid w:val="004A6C92"/>
    <w:rsid w:val="004C0E5D"/>
    <w:rsid w:val="004D45D9"/>
    <w:rsid w:val="004E2174"/>
    <w:rsid w:val="005045F7"/>
    <w:rsid w:val="0053287F"/>
    <w:rsid w:val="00536A66"/>
    <w:rsid w:val="00565982"/>
    <w:rsid w:val="00565FCD"/>
    <w:rsid w:val="00572460"/>
    <w:rsid w:val="00574AF9"/>
    <w:rsid w:val="00575E4B"/>
    <w:rsid w:val="005861BB"/>
    <w:rsid w:val="005A037E"/>
    <w:rsid w:val="005B6EF1"/>
    <w:rsid w:val="005C3691"/>
    <w:rsid w:val="005C6B70"/>
    <w:rsid w:val="005D7D5E"/>
    <w:rsid w:val="005F07EA"/>
    <w:rsid w:val="0060025B"/>
    <w:rsid w:val="006047FC"/>
    <w:rsid w:val="00610882"/>
    <w:rsid w:val="006130C2"/>
    <w:rsid w:val="00642519"/>
    <w:rsid w:val="00645FB1"/>
    <w:rsid w:val="00654D8E"/>
    <w:rsid w:val="00675DB6"/>
    <w:rsid w:val="00680C68"/>
    <w:rsid w:val="006B0812"/>
    <w:rsid w:val="006D761D"/>
    <w:rsid w:val="006F6BE4"/>
    <w:rsid w:val="007047DB"/>
    <w:rsid w:val="007117A6"/>
    <w:rsid w:val="007123C5"/>
    <w:rsid w:val="00726822"/>
    <w:rsid w:val="00734CCD"/>
    <w:rsid w:val="00737170"/>
    <w:rsid w:val="00742DEF"/>
    <w:rsid w:val="0077497A"/>
    <w:rsid w:val="00783362"/>
    <w:rsid w:val="0078379C"/>
    <w:rsid w:val="00794712"/>
    <w:rsid w:val="007B718D"/>
    <w:rsid w:val="007C4A8E"/>
    <w:rsid w:val="007D31FC"/>
    <w:rsid w:val="007E0588"/>
    <w:rsid w:val="0081391C"/>
    <w:rsid w:val="00821C56"/>
    <w:rsid w:val="00822CD4"/>
    <w:rsid w:val="0083430D"/>
    <w:rsid w:val="00847602"/>
    <w:rsid w:val="00847D42"/>
    <w:rsid w:val="00852FA2"/>
    <w:rsid w:val="00855D45"/>
    <w:rsid w:val="00866622"/>
    <w:rsid w:val="00873BE5"/>
    <w:rsid w:val="00885D74"/>
    <w:rsid w:val="008A44B3"/>
    <w:rsid w:val="008C59F6"/>
    <w:rsid w:val="008D2135"/>
    <w:rsid w:val="008D4686"/>
    <w:rsid w:val="008E380C"/>
    <w:rsid w:val="008E409E"/>
    <w:rsid w:val="008E70B5"/>
    <w:rsid w:val="008F4ADB"/>
    <w:rsid w:val="00907C5B"/>
    <w:rsid w:val="0092030C"/>
    <w:rsid w:val="00921337"/>
    <w:rsid w:val="0094057C"/>
    <w:rsid w:val="0094282C"/>
    <w:rsid w:val="00951152"/>
    <w:rsid w:val="00985BD7"/>
    <w:rsid w:val="00995C16"/>
    <w:rsid w:val="00997A04"/>
    <w:rsid w:val="009A252C"/>
    <w:rsid w:val="009B2AB5"/>
    <w:rsid w:val="009C7D75"/>
    <w:rsid w:val="009D3EF6"/>
    <w:rsid w:val="009D437A"/>
    <w:rsid w:val="009F711A"/>
    <w:rsid w:val="00A12190"/>
    <w:rsid w:val="00A57B2C"/>
    <w:rsid w:val="00A73A39"/>
    <w:rsid w:val="00A81E5E"/>
    <w:rsid w:val="00A86128"/>
    <w:rsid w:val="00A866FE"/>
    <w:rsid w:val="00A91F2A"/>
    <w:rsid w:val="00A9669B"/>
    <w:rsid w:val="00AA195E"/>
    <w:rsid w:val="00AC07AC"/>
    <w:rsid w:val="00AC46A9"/>
    <w:rsid w:val="00AE1D4F"/>
    <w:rsid w:val="00AE383F"/>
    <w:rsid w:val="00AF6F64"/>
    <w:rsid w:val="00B118EE"/>
    <w:rsid w:val="00B23D04"/>
    <w:rsid w:val="00B33136"/>
    <w:rsid w:val="00B51778"/>
    <w:rsid w:val="00B6689E"/>
    <w:rsid w:val="00B713E7"/>
    <w:rsid w:val="00B74098"/>
    <w:rsid w:val="00B75C1C"/>
    <w:rsid w:val="00B75F02"/>
    <w:rsid w:val="00B8045B"/>
    <w:rsid w:val="00B80ED2"/>
    <w:rsid w:val="00BA7892"/>
    <w:rsid w:val="00BB29FD"/>
    <w:rsid w:val="00BB5FAD"/>
    <w:rsid w:val="00BB75BA"/>
    <w:rsid w:val="00BC6AED"/>
    <w:rsid w:val="00BD69DB"/>
    <w:rsid w:val="00BD7EC9"/>
    <w:rsid w:val="00BE0FA8"/>
    <w:rsid w:val="00BE7985"/>
    <w:rsid w:val="00BF0E45"/>
    <w:rsid w:val="00BF6718"/>
    <w:rsid w:val="00C07635"/>
    <w:rsid w:val="00C12EBC"/>
    <w:rsid w:val="00C17893"/>
    <w:rsid w:val="00C22E9A"/>
    <w:rsid w:val="00C3325C"/>
    <w:rsid w:val="00C41A73"/>
    <w:rsid w:val="00C50D6A"/>
    <w:rsid w:val="00C51962"/>
    <w:rsid w:val="00C535B8"/>
    <w:rsid w:val="00C53C71"/>
    <w:rsid w:val="00C545FE"/>
    <w:rsid w:val="00C55229"/>
    <w:rsid w:val="00CC0E48"/>
    <w:rsid w:val="00CC199D"/>
    <w:rsid w:val="00CD44CF"/>
    <w:rsid w:val="00CE6D48"/>
    <w:rsid w:val="00CE7533"/>
    <w:rsid w:val="00D07440"/>
    <w:rsid w:val="00D1209B"/>
    <w:rsid w:val="00D21366"/>
    <w:rsid w:val="00D62CAC"/>
    <w:rsid w:val="00D66458"/>
    <w:rsid w:val="00D71DF1"/>
    <w:rsid w:val="00D76F04"/>
    <w:rsid w:val="00D828A1"/>
    <w:rsid w:val="00D8738F"/>
    <w:rsid w:val="00DF7A88"/>
    <w:rsid w:val="00E275AC"/>
    <w:rsid w:val="00E27FEB"/>
    <w:rsid w:val="00E5163E"/>
    <w:rsid w:val="00E54DA3"/>
    <w:rsid w:val="00E7114A"/>
    <w:rsid w:val="00E71517"/>
    <w:rsid w:val="00E73E19"/>
    <w:rsid w:val="00E77644"/>
    <w:rsid w:val="00E9055E"/>
    <w:rsid w:val="00E91374"/>
    <w:rsid w:val="00EB1BFD"/>
    <w:rsid w:val="00EB6421"/>
    <w:rsid w:val="00EC26EB"/>
    <w:rsid w:val="00EC2795"/>
    <w:rsid w:val="00ED2F53"/>
    <w:rsid w:val="00EE7368"/>
    <w:rsid w:val="00EF2EA9"/>
    <w:rsid w:val="00F0072E"/>
    <w:rsid w:val="00F107FB"/>
    <w:rsid w:val="00F20014"/>
    <w:rsid w:val="00F36C45"/>
    <w:rsid w:val="00F41D50"/>
    <w:rsid w:val="00F43D26"/>
    <w:rsid w:val="00F636A0"/>
    <w:rsid w:val="00F63AE1"/>
    <w:rsid w:val="00F73B9C"/>
    <w:rsid w:val="00F95DA3"/>
    <w:rsid w:val="00F96236"/>
    <w:rsid w:val="00F9640A"/>
    <w:rsid w:val="00FA55D6"/>
    <w:rsid w:val="00FC2139"/>
    <w:rsid w:val="00FC53FD"/>
    <w:rsid w:val="00FD2FF8"/>
    <w:rsid w:val="00FD5DC2"/>
    <w:rsid w:val="00FE49C2"/>
    <w:rsid w:val="00FE6541"/>
    <w:rsid w:val="00FF37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paragraph" w:styleId="Heading1">
    <w:name w:val="heading 1"/>
    <w:basedOn w:val="Normal"/>
    <w:next w:val="Normal"/>
    <w:link w:val="Heading1Char"/>
    <w:qFormat/>
    <w:rsid w:val="00C535B8"/>
    <w:pPr>
      <w:keepNext/>
      <w:tabs>
        <w:tab w:val="num" w:pos="0"/>
      </w:tabs>
      <w:overflowPunct/>
      <w:autoSpaceDE/>
      <w:autoSpaceDN/>
      <w:adjustRightInd/>
      <w:spacing w:before="120" w:after="0"/>
      <w:textAlignment w:val="auto"/>
      <w:outlineLvl w:val="0"/>
    </w:pPr>
    <w:rPr>
      <w:rFonts w:ascii="Gill Sans MT" w:hAnsi="Gill Sans MT" w:cs="Arial"/>
      <w:b/>
      <w:bCs/>
      <w:caps/>
      <w:kern w:val="32"/>
      <w:sz w:val="28"/>
      <w:szCs w:val="32"/>
    </w:rPr>
  </w:style>
  <w:style w:type="paragraph" w:styleId="Heading2">
    <w:name w:val="heading 2"/>
    <w:basedOn w:val="Normal"/>
    <w:next w:val="Normal"/>
    <w:link w:val="Heading2Char"/>
    <w:qFormat/>
    <w:rsid w:val="00C535B8"/>
    <w:pPr>
      <w:keepNext/>
      <w:tabs>
        <w:tab w:val="num" w:pos="0"/>
      </w:tabs>
      <w:overflowPunct/>
      <w:autoSpaceDE/>
      <w:autoSpaceDN/>
      <w:adjustRightInd/>
      <w:spacing w:before="120" w:after="0"/>
      <w:textAlignment w:val="auto"/>
      <w:outlineLvl w:val="1"/>
    </w:pPr>
    <w:rPr>
      <w:rFonts w:ascii="Gill Sans MT" w:hAnsi="Gill Sans MT" w:cs="Arial"/>
      <w:b/>
      <w:bCs/>
      <w:kern w:val="32"/>
      <w:sz w:val="24"/>
      <w:szCs w:val="32"/>
    </w:rPr>
  </w:style>
  <w:style w:type="paragraph" w:styleId="Heading3">
    <w:name w:val="heading 3"/>
    <w:basedOn w:val="Normal"/>
    <w:next w:val="Normal"/>
    <w:link w:val="Heading3Char"/>
    <w:semiHidden/>
    <w:unhideWhenUsed/>
    <w:qFormat/>
    <w:rsid w:val="00A866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866FE"/>
    <w:pPr>
      <w:keepNext/>
      <w:overflowPunct/>
      <w:autoSpaceDE/>
      <w:autoSpaceDN/>
      <w:adjustRightInd/>
      <w:spacing w:before="240" w:after="60"/>
      <w:textAlignment w:val="auto"/>
      <w:outlineLvl w:val="3"/>
    </w:pPr>
    <w:rPr>
      <w:rFonts w:ascii="Times New Roman" w:hAnsi="Times New Roman"/>
      <w:b/>
      <w:bCs/>
      <w:sz w:val="28"/>
      <w:szCs w:val="28"/>
    </w:rPr>
  </w:style>
  <w:style w:type="paragraph" w:styleId="Heading5">
    <w:name w:val="heading 5"/>
    <w:basedOn w:val="Normal"/>
    <w:next w:val="Normal"/>
    <w:link w:val="Heading5Char"/>
    <w:qFormat/>
    <w:rsid w:val="00C535B8"/>
    <w:pPr>
      <w:tabs>
        <w:tab w:val="num" w:pos="1008"/>
      </w:tabs>
      <w:overflowPunct/>
      <w:autoSpaceDE/>
      <w:autoSpaceDN/>
      <w:adjustRightInd/>
      <w:spacing w:before="240" w:after="60"/>
      <w:ind w:left="1008" w:hanging="1008"/>
      <w:textAlignment w:val="auto"/>
      <w:outlineLvl w:val="4"/>
    </w:pPr>
    <w:rPr>
      <w:rFonts w:ascii="Gill Sans MT" w:hAnsi="Gill Sans MT" w:cs="Arial"/>
      <w:b/>
      <w:bCs/>
      <w:i/>
      <w:iCs/>
      <w:sz w:val="26"/>
      <w:szCs w:val="26"/>
    </w:rPr>
  </w:style>
  <w:style w:type="paragraph" w:styleId="Heading6">
    <w:name w:val="heading 6"/>
    <w:basedOn w:val="Normal"/>
    <w:next w:val="Normal"/>
    <w:link w:val="Heading6Char"/>
    <w:qFormat/>
    <w:rsid w:val="00C535B8"/>
    <w:pPr>
      <w:tabs>
        <w:tab w:val="num" w:pos="1152"/>
      </w:tabs>
      <w:overflowPunct/>
      <w:autoSpaceDE/>
      <w:autoSpaceDN/>
      <w:adjustRightInd/>
      <w:spacing w:before="240" w:after="60"/>
      <w:ind w:left="1152" w:hanging="1152"/>
      <w:textAlignment w:val="auto"/>
      <w:outlineLvl w:val="5"/>
    </w:pPr>
    <w:rPr>
      <w:rFonts w:ascii="Times New Roman" w:hAnsi="Times New Roman"/>
      <w:b/>
      <w:bCs/>
      <w:szCs w:val="22"/>
    </w:rPr>
  </w:style>
  <w:style w:type="paragraph" w:styleId="Heading7">
    <w:name w:val="heading 7"/>
    <w:basedOn w:val="Normal"/>
    <w:next w:val="Normal"/>
    <w:link w:val="Heading7Char"/>
    <w:qFormat/>
    <w:rsid w:val="00C535B8"/>
    <w:pPr>
      <w:tabs>
        <w:tab w:val="num" w:pos="1296"/>
      </w:tabs>
      <w:overflowPunct/>
      <w:autoSpaceDE/>
      <w:autoSpaceDN/>
      <w:adjustRightInd/>
      <w:spacing w:before="240" w:after="60"/>
      <w:ind w:left="1296" w:hanging="1296"/>
      <w:textAlignment w:val="auto"/>
      <w:outlineLvl w:val="6"/>
    </w:pPr>
    <w:rPr>
      <w:rFonts w:ascii="Times New Roman" w:hAnsi="Times New Roman"/>
      <w:sz w:val="24"/>
      <w:szCs w:val="24"/>
    </w:rPr>
  </w:style>
  <w:style w:type="paragraph" w:styleId="Heading8">
    <w:name w:val="heading 8"/>
    <w:basedOn w:val="Normal"/>
    <w:next w:val="Normal"/>
    <w:link w:val="Heading8Char"/>
    <w:qFormat/>
    <w:rsid w:val="00C535B8"/>
    <w:pPr>
      <w:tabs>
        <w:tab w:val="num" w:pos="1440"/>
      </w:tabs>
      <w:overflowPunct/>
      <w:autoSpaceDE/>
      <w:autoSpaceDN/>
      <w:adjustRightInd/>
      <w:spacing w:before="240" w:after="60"/>
      <w:ind w:left="1440" w:hanging="1440"/>
      <w:textAlignment w:val="auto"/>
      <w:outlineLvl w:val="7"/>
    </w:pPr>
    <w:rPr>
      <w:rFonts w:ascii="Times New Roman" w:hAnsi="Times New Roman"/>
      <w:i/>
      <w:iCs/>
      <w:sz w:val="24"/>
      <w:szCs w:val="24"/>
    </w:rPr>
  </w:style>
  <w:style w:type="paragraph" w:styleId="Heading9">
    <w:name w:val="heading 9"/>
    <w:basedOn w:val="Normal"/>
    <w:next w:val="Normal"/>
    <w:link w:val="Heading9Char"/>
    <w:qFormat/>
    <w:rsid w:val="00C535B8"/>
    <w:pPr>
      <w:tabs>
        <w:tab w:val="num" w:pos="1584"/>
      </w:tabs>
      <w:overflowPunct/>
      <w:autoSpaceDE/>
      <w:autoSpaceDN/>
      <w:adjustRightInd/>
      <w:spacing w:before="240" w:after="60"/>
      <w:ind w:left="1584" w:hanging="1584"/>
      <w:textAlignment w:val="auto"/>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style>
  <w:style w:type="paragraph" w:styleId="BalloonText">
    <w:name w:val="Balloon Text"/>
    <w:basedOn w:val="Normal"/>
    <w:link w:val="BalloonTextChar"/>
    <w:rsid w:val="00B80ED2"/>
    <w:rPr>
      <w:rFonts w:ascii="Tahoma" w:hAnsi="Tahoma" w:cs="Tahoma"/>
      <w:sz w:val="16"/>
      <w:szCs w:val="16"/>
    </w:rPr>
  </w:style>
  <w:style w:type="character" w:customStyle="1" w:styleId="BalloonTextChar">
    <w:name w:val="Balloon Text Char"/>
    <w:basedOn w:val="DefaultParagraphFont"/>
    <w:link w:val="BalloonText"/>
    <w:rsid w:val="00B80ED2"/>
    <w:rPr>
      <w:rFonts w:ascii="Tahoma" w:hAnsi="Tahoma" w:cs="Tahoma"/>
      <w:sz w:val="16"/>
      <w:szCs w:val="16"/>
    </w:rPr>
  </w:style>
  <w:style w:type="paragraph" w:styleId="ListParagraph">
    <w:name w:val="List Paragraph"/>
    <w:basedOn w:val="Normal"/>
    <w:uiPriority w:val="34"/>
    <w:qFormat/>
    <w:rsid w:val="00CD44CF"/>
    <w:pPr>
      <w:ind w:left="720"/>
      <w:contextualSpacing/>
    </w:pPr>
    <w:rPr>
      <w:rFonts w:eastAsiaTheme="minorHAns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semiHidden/>
    <w:unhideWhenUsed/>
    <w:rsid w:val="00F43D26"/>
    <w:pPr>
      <w:overflowPunct/>
      <w:autoSpaceDE/>
      <w:autoSpaceDN/>
      <w:adjustRightInd/>
      <w:spacing w:beforeAutospacing="1" w:afterAutospacing="1"/>
      <w:textAlignment w:val="auto"/>
    </w:pPr>
    <w:rPr>
      <w:rFonts w:ascii="Times New Roman" w:eastAsiaTheme="minorEastAsia" w:hAnsi="Times New Roman"/>
      <w:sz w:val="24"/>
      <w:szCs w:val="24"/>
      <w:lang w:eastAsia="en-GB"/>
    </w:rPr>
  </w:style>
  <w:style w:type="character" w:customStyle="1" w:styleId="Heading1Char">
    <w:name w:val="Heading 1 Char"/>
    <w:basedOn w:val="DefaultParagraphFont"/>
    <w:link w:val="Heading1"/>
    <w:rsid w:val="00C535B8"/>
    <w:rPr>
      <w:rFonts w:ascii="Gill Sans MT" w:hAnsi="Gill Sans MT" w:cs="Arial"/>
      <w:b/>
      <w:bCs/>
      <w:caps/>
      <w:kern w:val="32"/>
      <w:sz w:val="28"/>
      <w:szCs w:val="32"/>
      <w:lang w:eastAsia="en-US"/>
    </w:rPr>
  </w:style>
  <w:style w:type="character" w:customStyle="1" w:styleId="Heading2Char">
    <w:name w:val="Heading 2 Char"/>
    <w:basedOn w:val="DefaultParagraphFont"/>
    <w:link w:val="Heading2"/>
    <w:rsid w:val="00C535B8"/>
    <w:rPr>
      <w:rFonts w:ascii="Gill Sans MT" w:hAnsi="Gill Sans MT" w:cs="Arial"/>
      <w:b/>
      <w:bCs/>
      <w:kern w:val="32"/>
      <w:sz w:val="24"/>
      <w:szCs w:val="32"/>
      <w:lang w:eastAsia="en-US"/>
    </w:rPr>
  </w:style>
  <w:style w:type="character" w:customStyle="1" w:styleId="Heading5Char">
    <w:name w:val="Heading 5 Char"/>
    <w:basedOn w:val="DefaultParagraphFont"/>
    <w:link w:val="Heading5"/>
    <w:rsid w:val="00C535B8"/>
    <w:rPr>
      <w:rFonts w:ascii="Gill Sans MT" w:hAnsi="Gill Sans MT" w:cs="Arial"/>
      <w:b/>
      <w:bCs/>
      <w:i/>
      <w:iCs/>
      <w:sz w:val="26"/>
      <w:szCs w:val="26"/>
      <w:lang w:eastAsia="en-US"/>
    </w:rPr>
  </w:style>
  <w:style w:type="character" w:customStyle="1" w:styleId="Heading6Char">
    <w:name w:val="Heading 6 Char"/>
    <w:basedOn w:val="DefaultParagraphFont"/>
    <w:link w:val="Heading6"/>
    <w:rsid w:val="00C535B8"/>
    <w:rPr>
      <w:b/>
      <w:bCs/>
      <w:sz w:val="22"/>
      <w:szCs w:val="22"/>
      <w:lang w:eastAsia="en-US"/>
    </w:rPr>
  </w:style>
  <w:style w:type="character" w:customStyle="1" w:styleId="Heading7Char">
    <w:name w:val="Heading 7 Char"/>
    <w:basedOn w:val="DefaultParagraphFont"/>
    <w:link w:val="Heading7"/>
    <w:rsid w:val="00C535B8"/>
    <w:rPr>
      <w:sz w:val="24"/>
      <w:szCs w:val="24"/>
      <w:lang w:eastAsia="en-US"/>
    </w:rPr>
  </w:style>
  <w:style w:type="character" w:customStyle="1" w:styleId="Heading8Char">
    <w:name w:val="Heading 8 Char"/>
    <w:basedOn w:val="DefaultParagraphFont"/>
    <w:link w:val="Heading8"/>
    <w:rsid w:val="00C535B8"/>
    <w:rPr>
      <w:i/>
      <w:iCs/>
      <w:sz w:val="24"/>
      <w:szCs w:val="24"/>
      <w:lang w:eastAsia="en-US"/>
    </w:rPr>
  </w:style>
  <w:style w:type="character" w:customStyle="1" w:styleId="Heading9Char">
    <w:name w:val="Heading 9 Char"/>
    <w:basedOn w:val="DefaultParagraphFont"/>
    <w:link w:val="Heading9"/>
    <w:rsid w:val="00C535B8"/>
    <w:rPr>
      <w:rFonts w:ascii="Arial" w:hAnsi="Arial" w:cs="Arial"/>
      <w:sz w:val="22"/>
      <w:szCs w:val="22"/>
      <w:lang w:eastAsia="en-US"/>
    </w:rPr>
  </w:style>
  <w:style w:type="paragraph" w:customStyle="1" w:styleId="Subnumbers">
    <w:name w:val="Sub numbers"/>
    <w:basedOn w:val="Numbers"/>
    <w:rsid w:val="00C535B8"/>
  </w:style>
  <w:style w:type="paragraph" w:customStyle="1" w:styleId="SubnumbersDouble">
    <w:name w:val="Sub numbers (Double)"/>
    <w:basedOn w:val="Normal"/>
    <w:rsid w:val="00C535B8"/>
    <w:pPr>
      <w:tabs>
        <w:tab w:val="num" w:pos="567"/>
      </w:tabs>
      <w:overflowPunct/>
      <w:autoSpaceDE/>
      <w:autoSpaceDN/>
      <w:adjustRightInd/>
      <w:spacing w:before="120" w:after="0"/>
      <w:ind w:left="567" w:hanging="567"/>
      <w:textAlignment w:val="auto"/>
    </w:pPr>
    <w:rPr>
      <w:rFonts w:ascii="Gill Sans MT" w:hAnsi="Gill Sans MT" w:cs="Arial"/>
      <w:bCs/>
      <w:sz w:val="24"/>
      <w:szCs w:val="24"/>
    </w:rPr>
  </w:style>
  <w:style w:type="paragraph" w:customStyle="1" w:styleId="Highlighttext">
    <w:name w:val="Highlight text"/>
    <w:basedOn w:val="Normal"/>
    <w:next w:val="Normal"/>
    <w:link w:val="HighlighttextChar"/>
    <w:rsid w:val="00C535B8"/>
    <w:pPr>
      <w:shd w:val="clear" w:color="auto" w:fill="D9D9D9"/>
      <w:tabs>
        <w:tab w:val="num" w:pos="0"/>
      </w:tabs>
      <w:overflowPunct/>
      <w:autoSpaceDE/>
      <w:autoSpaceDN/>
      <w:adjustRightInd/>
      <w:spacing w:before="120" w:after="0"/>
      <w:textAlignment w:val="auto"/>
    </w:pPr>
    <w:rPr>
      <w:rFonts w:ascii="Gill Sans MT" w:hAnsi="Gill Sans MT" w:cs="Arial"/>
      <w:sz w:val="24"/>
      <w:szCs w:val="24"/>
    </w:rPr>
  </w:style>
  <w:style w:type="paragraph" w:customStyle="1" w:styleId="Numbers">
    <w:name w:val="Numbers"/>
    <w:basedOn w:val="Normal"/>
    <w:rsid w:val="00C535B8"/>
    <w:pPr>
      <w:tabs>
        <w:tab w:val="num" w:pos="567"/>
      </w:tabs>
      <w:overflowPunct/>
      <w:autoSpaceDE/>
      <w:autoSpaceDN/>
      <w:adjustRightInd/>
      <w:spacing w:before="120" w:after="0"/>
      <w:ind w:left="567" w:hanging="567"/>
      <w:textAlignment w:val="auto"/>
    </w:pPr>
    <w:rPr>
      <w:rFonts w:ascii="Gill Sans MT" w:hAnsi="Gill Sans MT"/>
      <w:sz w:val="24"/>
    </w:rPr>
  </w:style>
  <w:style w:type="paragraph" w:styleId="ListBullet">
    <w:name w:val="List Bullet"/>
    <w:basedOn w:val="Normal"/>
    <w:rsid w:val="00C535B8"/>
    <w:pPr>
      <w:numPr>
        <w:numId w:val="2"/>
      </w:numPr>
      <w:overflowPunct/>
      <w:autoSpaceDE/>
      <w:autoSpaceDN/>
      <w:adjustRightInd/>
      <w:spacing w:before="120" w:after="0"/>
      <w:ind w:left="0" w:firstLine="0"/>
      <w:textAlignment w:val="auto"/>
    </w:pPr>
    <w:rPr>
      <w:rFonts w:ascii="Gill Sans MT" w:hAnsi="Gill Sans MT" w:cs="Arial"/>
      <w:sz w:val="24"/>
      <w:szCs w:val="24"/>
    </w:rPr>
  </w:style>
  <w:style w:type="paragraph" w:styleId="ListBullet2">
    <w:name w:val="List Bullet 2"/>
    <w:basedOn w:val="Normal"/>
    <w:semiHidden/>
    <w:rsid w:val="00C535B8"/>
    <w:pPr>
      <w:numPr>
        <w:ilvl w:val="1"/>
        <w:numId w:val="2"/>
      </w:numPr>
      <w:overflowPunct/>
      <w:autoSpaceDE/>
      <w:autoSpaceDN/>
      <w:adjustRightInd/>
      <w:spacing w:before="120" w:after="0"/>
      <w:textAlignment w:val="auto"/>
    </w:pPr>
    <w:rPr>
      <w:rFonts w:ascii="Gill Sans MT" w:hAnsi="Gill Sans MT" w:cs="Arial"/>
      <w:sz w:val="24"/>
      <w:szCs w:val="24"/>
    </w:rPr>
  </w:style>
  <w:style w:type="paragraph" w:styleId="ListBullet3">
    <w:name w:val="List Bullet 3"/>
    <w:basedOn w:val="Normal"/>
    <w:semiHidden/>
    <w:rsid w:val="00C535B8"/>
    <w:pPr>
      <w:numPr>
        <w:ilvl w:val="2"/>
        <w:numId w:val="2"/>
      </w:numPr>
      <w:overflowPunct/>
      <w:autoSpaceDE/>
      <w:autoSpaceDN/>
      <w:adjustRightInd/>
      <w:spacing w:before="120" w:after="0"/>
      <w:textAlignment w:val="auto"/>
    </w:pPr>
    <w:rPr>
      <w:rFonts w:ascii="Gill Sans MT" w:hAnsi="Gill Sans MT" w:cs="Arial"/>
      <w:sz w:val="24"/>
      <w:szCs w:val="24"/>
    </w:rPr>
  </w:style>
  <w:style w:type="paragraph" w:styleId="ListBullet4">
    <w:name w:val="List Bullet 4"/>
    <w:basedOn w:val="Normal"/>
    <w:semiHidden/>
    <w:rsid w:val="00C535B8"/>
    <w:pPr>
      <w:numPr>
        <w:ilvl w:val="3"/>
        <w:numId w:val="2"/>
      </w:numPr>
      <w:overflowPunct/>
      <w:autoSpaceDE/>
      <w:autoSpaceDN/>
      <w:adjustRightInd/>
      <w:spacing w:before="120" w:after="0"/>
      <w:textAlignment w:val="auto"/>
    </w:pPr>
    <w:rPr>
      <w:rFonts w:ascii="Gill Sans MT" w:hAnsi="Gill Sans MT" w:cs="Arial"/>
      <w:sz w:val="24"/>
      <w:szCs w:val="24"/>
    </w:rPr>
  </w:style>
  <w:style w:type="paragraph" w:styleId="ListBullet5">
    <w:name w:val="List Bullet 5"/>
    <w:basedOn w:val="Normal"/>
    <w:semiHidden/>
    <w:rsid w:val="00C535B8"/>
    <w:pPr>
      <w:numPr>
        <w:ilvl w:val="4"/>
        <w:numId w:val="2"/>
      </w:numPr>
      <w:overflowPunct/>
      <w:autoSpaceDE/>
      <w:autoSpaceDN/>
      <w:adjustRightInd/>
      <w:spacing w:before="120" w:after="0"/>
      <w:textAlignment w:val="auto"/>
    </w:pPr>
    <w:rPr>
      <w:rFonts w:ascii="Gill Sans MT" w:hAnsi="Gill Sans MT" w:cs="Arial"/>
      <w:sz w:val="24"/>
      <w:szCs w:val="24"/>
    </w:rPr>
  </w:style>
  <w:style w:type="character" w:customStyle="1" w:styleId="HighlighttextChar">
    <w:name w:val="Highlight text Char"/>
    <w:link w:val="Highlighttext"/>
    <w:rsid w:val="00C535B8"/>
    <w:rPr>
      <w:rFonts w:ascii="Gill Sans MT" w:hAnsi="Gill Sans MT" w:cs="Arial"/>
      <w:sz w:val="24"/>
      <w:szCs w:val="24"/>
      <w:shd w:val="clear" w:color="auto" w:fill="D9D9D9"/>
      <w:lang w:eastAsia="en-US"/>
    </w:rPr>
  </w:style>
  <w:style w:type="paragraph" w:styleId="PlainText">
    <w:name w:val="Plain Text"/>
    <w:basedOn w:val="Normal"/>
    <w:link w:val="PlainTextChar"/>
    <w:semiHidden/>
    <w:rsid w:val="00C535B8"/>
    <w:pPr>
      <w:tabs>
        <w:tab w:val="num" w:pos="0"/>
      </w:tabs>
      <w:overflowPunct/>
      <w:autoSpaceDE/>
      <w:autoSpaceDN/>
      <w:adjustRightInd/>
      <w:spacing w:before="120" w:after="0"/>
      <w:textAlignment w:val="auto"/>
    </w:pPr>
    <w:rPr>
      <w:rFonts w:ascii="Courier New" w:hAnsi="Courier New" w:cs="Courier New"/>
      <w:sz w:val="20"/>
    </w:rPr>
  </w:style>
  <w:style w:type="character" w:customStyle="1" w:styleId="PlainTextChar">
    <w:name w:val="Plain Text Char"/>
    <w:basedOn w:val="DefaultParagraphFont"/>
    <w:link w:val="PlainText"/>
    <w:semiHidden/>
    <w:rsid w:val="00C535B8"/>
    <w:rPr>
      <w:rFonts w:ascii="Courier New" w:hAnsi="Courier New" w:cs="Courier New"/>
      <w:lang w:eastAsia="en-US"/>
    </w:rPr>
  </w:style>
  <w:style w:type="character" w:styleId="Emphasis">
    <w:name w:val="Emphasis"/>
    <w:basedOn w:val="DefaultParagraphFont"/>
    <w:qFormat/>
    <w:rsid w:val="00885D74"/>
    <w:rPr>
      <w:i/>
      <w:iCs/>
    </w:rPr>
  </w:style>
  <w:style w:type="character" w:customStyle="1" w:styleId="Heading3Char">
    <w:name w:val="Heading 3 Char"/>
    <w:basedOn w:val="DefaultParagraphFont"/>
    <w:link w:val="Heading3"/>
    <w:semiHidden/>
    <w:rsid w:val="00A866FE"/>
    <w:rPr>
      <w:rFonts w:asciiTheme="majorHAnsi" w:eastAsiaTheme="majorEastAsia" w:hAnsiTheme="majorHAnsi" w:cstheme="majorBidi"/>
      <w:b/>
      <w:bCs/>
      <w:color w:val="4F81BD" w:themeColor="accent1"/>
      <w:sz w:val="22"/>
      <w:lang w:eastAsia="en-US"/>
    </w:rPr>
  </w:style>
  <w:style w:type="character" w:customStyle="1" w:styleId="Heading4Char">
    <w:name w:val="Heading 4 Char"/>
    <w:basedOn w:val="DefaultParagraphFont"/>
    <w:link w:val="Heading4"/>
    <w:rsid w:val="00A866FE"/>
    <w:rPr>
      <w:b/>
      <w:bCs/>
      <w:sz w:val="28"/>
      <w:szCs w:val="28"/>
      <w:lang w:eastAsia="en-US"/>
    </w:rPr>
  </w:style>
  <w:style w:type="paragraph" w:styleId="BodyTextIndent">
    <w:name w:val="Body Text Indent"/>
    <w:basedOn w:val="Normal"/>
    <w:link w:val="BodyTextIndentChar"/>
    <w:rsid w:val="00A866FE"/>
    <w:pPr>
      <w:overflowPunct/>
      <w:autoSpaceDE/>
      <w:autoSpaceDN/>
      <w:adjustRightInd/>
      <w:spacing w:before="0" w:after="0"/>
      <w:ind w:left="720"/>
      <w:textAlignment w:val="auto"/>
    </w:pPr>
    <w:rPr>
      <w:rFonts w:ascii="Times New Roman" w:hAnsi="Times New Roman"/>
      <w:sz w:val="24"/>
    </w:rPr>
  </w:style>
  <w:style w:type="character" w:customStyle="1" w:styleId="BodyTextIndentChar">
    <w:name w:val="Body Text Indent Char"/>
    <w:basedOn w:val="DefaultParagraphFont"/>
    <w:link w:val="BodyTextIndent"/>
    <w:rsid w:val="00A866FE"/>
    <w:rPr>
      <w:sz w:val="24"/>
      <w:lang w:eastAsia="en-US"/>
    </w:rPr>
  </w:style>
  <w:style w:type="paragraph" w:styleId="BodyText">
    <w:name w:val="Body Text"/>
    <w:basedOn w:val="Normal"/>
    <w:link w:val="BodyTextChar"/>
    <w:rsid w:val="00A866FE"/>
    <w:pPr>
      <w:overflowPunct/>
      <w:autoSpaceDE/>
      <w:autoSpaceDN/>
      <w:adjustRightInd/>
      <w:spacing w:before="0" w:after="0"/>
      <w:textAlignment w:val="auto"/>
    </w:pPr>
    <w:rPr>
      <w:rFonts w:ascii="Times New Roman" w:hAnsi="Times New Roman"/>
      <w:snapToGrid w:val="0"/>
      <w:color w:val="000000"/>
      <w:sz w:val="56"/>
    </w:rPr>
  </w:style>
  <w:style w:type="character" w:customStyle="1" w:styleId="BodyTextChar">
    <w:name w:val="Body Text Char"/>
    <w:basedOn w:val="DefaultParagraphFont"/>
    <w:link w:val="BodyText"/>
    <w:rsid w:val="00A866FE"/>
    <w:rPr>
      <w:snapToGrid w:val="0"/>
      <w:color w:val="000000"/>
      <w:sz w:val="56"/>
      <w:lang w:eastAsia="en-US"/>
    </w:rPr>
  </w:style>
  <w:style w:type="paragraph" w:styleId="BodyTextIndent2">
    <w:name w:val="Body Text Indent 2"/>
    <w:basedOn w:val="Normal"/>
    <w:link w:val="BodyTextIndent2Char"/>
    <w:rsid w:val="00A866FE"/>
    <w:pPr>
      <w:overflowPunct/>
      <w:autoSpaceDE/>
      <w:autoSpaceDN/>
      <w:adjustRightInd/>
      <w:spacing w:before="0" w:after="0"/>
      <w:ind w:left="540" w:hanging="540"/>
      <w:textAlignment w:val="auto"/>
    </w:pPr>
    <w:rPr>
      <w:rFonts w:ascii="Times New Roman" w:hAnsi="Times New Roman"/>
      <w:snapToGrid w:val="0"/>
      <w:color w:val="000000"/>
      <w:sz w:val="24"/>
    </w:rPr>
  </w:style>
  <w:style w:type="character" w:customStyle="1" w:styleId="BodyTextIndent2Char">
    <w:name w:val="Body Text Indent 2 Char"/>
    <w:basedOn w:val="DefaultParagraphFont"/>
    <w:link w:val="BodyTextIndent2"/>
    <w:rsid w:val="00A866FE"/>
    <w:rPr>
      <w:snapToGrid w:val="0"/>
      <w:color w:val="000000"/>
      <w:sz w:val="24"/>
      <w:lang w:eastAsia="en-US"/>
    </w:rPr>
  </w:style>
  <w:style w:type="paragraph" w:styleId="BodyTextIndent3">
    <w:name w:val="Body Text Indent 3"/>
    <w:basedOn w:val="Normal"/>
    <w:link w:val="BodyTextIndent3Char"/>
    <w:rsid w:val="00A866FE"/>
    <w:pPr>
      <w:overflowPunct/>
      <w:autoSpaceDE/>
      <w:autoSpaceDN/>
      <w:adjustRightInd/>
      <w:spacing w:before="0" w:after="120"/>
      <w:ind w:left="283"/>
      <w:textAlignment w:val="auto"/>
    </w:pPr>
    <w:rPr>
      <w:rFonts w:ascii="Times New Roman" w:hAnsi="Times New Roman"/>
      <w:sz w:val="16"/>
      <w:szCs w:val="16"/>
    </w:rPr>
  </w:style>
  <w:style w:type="character" w:customStyle="1" w:styleId="BodyTextIndent3Char">
    <w:name w:val="Body Text Indent 3 Char"/>
    <w:basedOn w:val="DefaultParagraphFont"/>
    <w:link w:val="BodyTextIndent3"/>
    <w:rsid w:val="00A866FE"/>
    <w:rPr>
      <w:sz w:val="16"/>
      <w:szCs w:val="16"/>
      <w:lang w:eastAsia="en-US"/>
    </w:rPr>
  </w:style>
  <w:style w:type="paragraph" w:styleId="Subtitle">
    <w:name w:val="Subtitle"/>
    <w:basedOn w:val="Normal"/>
    <w:link w:val="SubtitleChar"/>
    <w:qFormat/>
    <w:rsid w:val="00A866FE"/>
    <w:pPr>
      <w:numPr>
        <w:numId w:val="1"/>
      </w:numPr>
      <w:overflowPunct/>
      <w:autoSpaceDE/>
      <w:autoSpaceDN/>
      <w:adjustRightInd/>
      <w:spacing w:before="0" w:after="0"/>
      <w:textAlignment w:val="auto"/>
    </w:pPr>
    <w:rPr>
      <w:rFonts w:ascii="Times New Roman" w:hAnsi="Times New Roman"/>
      <w:sz w:val="24"/>
      <w:u w:val="single"/>
    </w:rPr>
  </w:style>
  <w:style w:type="character" w:customStyle="1" w:styleId="SubtitleChar">
    <w:name w:val="Subtitle Char"/>
    <w:basedOn w:val="DefaultParagraphFont"/>
    <w:link w:val="Subtitle"/>
    <w:rsid w:val="00A866FE"/>
    <w:rPr>
      <w:sz w:val="24"/>
      <w:u w:val="single"/>
      <w:lang w:eastAsia="en-US"/>
    </w:rPr>
  </w:style>
  <w:style w:type="paragraph" w:styleId="FootnoteText">
    <w:name w:val="footnote text"/>
    <w:basedOn w:val="Normal"/>
    <w:link w:val="FootnoteTextChar"/>
    <w:semiHidden/>
    <w:rsid w:val="00A866FE"/>
    <w:pPr>
      <w:overflowPunct/>
      <w:autoSpaceDE/>
      <w:autoSpaceDN/>
      <w:adjustRightInd/>
      <w:spacing w:before="0" w:after="0"/>
      <w:textAlignment w:val="auto"/>
    </w:pPr>
    <w:rPr>
      <w:rFonts w:ascii="Times New Roman" w:hAnsi="Times New Roman"/>
      <w:sz w:val="20"/>
    </w:rPr>
  </w:style>
  <w:style w:type="character" w:customStyle="1" w:styleId="FootnoteTextChar">
    <w:name w:val="Footnote Text Char"/>
    <w:basedOn w:val="DefaultParagraphFont"/>
    <w:link w:val="FootnoteText"/>
    <w:semiHidden/>
    <w:rsid w:val="00A866FE"/>
    <w:rPr>
      <w:lang w:eastAsia="en-US"/>
    </w:rPr>
  </w:style>
  <w:style w:type="character" w:styleId="FootnoteReference">
    <w:name w:val="footnote reference"/>
    <w:semiHidden/>
    <w:rsid w:val="00A866FE"/>
    <w:rPr>
      <w:vertAlign w:val="superscript"/>
    </w:rPr>
  </w:style>
  <w:style w:type="paragraph" w:styleId="BodyText2">
    <w:name w:val="Body Text 2"/>
    <w:basedOn w:val="Normal"/>
    <w:link w:val="BodyText2Char"/>
    <w:semiHidden/>
    <w:unhideWhenUsed/>
    <w:rsid w:val="00082EAD"/>
    <w:pPr>
      <w:spacing w:after="120" w:line="480" w:lineRule="auto"/>
    </w:pPr>
  </w:style>
  <w:style w:type="character" w:customStyle="1" w:styleId="BodyText2Char">
    <w:name w:val="Body Text 2 Char"/>
    <w:basedOn w:val="DefaultParagraphFont"/>
    <w:link w:val="BodyText2"/>
    <w:semiHidden/>
    <w:rsid w:val="00082EAD"/>
    <w:rPr>
      <w:rFonts w:ascii="Arial" w:hAnsi="Arial"/>
      <w:sz w:val="22"/>
      <w:lang w:eastAsia="en-US"/>
    </w:rPr>
  </w:style>
  <w:style w:type="character" w:styleId="Hyperlink">
    <w:name w:val="Hyperlink"/>
    <w:rsid w:val="00082EAD"/>
    <w:rPr>
      <w:color w:val="0000FF"/>
      <w:u w:val="single"/>
    </w:rPr>
  </w:style>
  <w:style w:type="paragraph" w:styleId="BodyText3">
    <w:name w:val="Body Text 3"/>
    <w:basedOn w:val="Normal"/>
    <w:link w:val="BodyText3Char"/>
    <w:semiHidden/>
    <w:unhideWhenUsed/>
    <w:rsid w:val="00CE6D48"/>
    <w:pPr>
      <w:spacing w:after="120"/>
    </w:pPr>
    <w:rPr>
      <w:sz w:val="16"/>
      <w:szCs w:val="16"/>
    </w:rPr>
  </w:style>
  <w:style w:type="character" w:customStyle="1" w:styleId="BodyText3Char">
    <w:name w:val="Body Text 3 Char"/>
    <w:basedOn w:val="DefaultParagraphFont"/>
    <w:link w:val="BodyText3"/>
    <w:semiHidden/>
    <w:rsid w:val="00CE6D48"/>
    <w:rPr>
      <w:rFonts w:ascii="Arial" w:hAnsi="Arial"/>
      <w:sz w:val="16"/>
      <w:szCs w:val="16"/>
      <w:lang w:eastAsia="en-US"/>
    </w:rPr>
  </w:style>
  <w:style w:type="paragraph" w:customStyle="1" w:styleId="Default">
    <w:name w:val="Default"/>
    <w:rsid w:val="009A252C"/>
    <w:pPr>
      <w:autoSpaceDE w:val="0"/>
      <w:autoSpaceDN w:val="0"/>
      <w:adjustRightInd w:val="0"/>
    </w:pPr>
    <w:rPr>
      <w:rFonts w:ascii="Gill Sans MT" w:hAnsi="Gill Sans MT" w:cs="Gill Sans MT"/>
      <w:color w:val="000000"/>
      <w:sz w:val="24"/>
      <w:szCs w:val="24"/>
    </w:rPr>
  </w:style>
  <w:style w:type="paragraph" w:styleId="Title">
    <w:name w:val="Title"/>
    <w:basedOn w:val="Normal"/>
    <w:link w:val="TitleChar"/>
    <w:qFormat/>
    <w:rsid w:val="002B5A18"/>
    <w:pPr>
      <w:overflowPunct/>
      <w:autoSpaceDE/>
      <w:autoSpaceDN/>
      <w:adjustRightInd/>
      <w:spacing w:before="0" w:after="0"/>
      <w:jc w:val="center"/>
      <w:textAlignment w:val="auto"/>
    </w:pPr>
    <w:rPr>
      <w:rFonts w:ascii="Times New Roman" w:hAnsi="Times New Roman"/>
      <w:b/>
      <w:sz w:val="44"/>
    </w:rPr>
  </w:style>
  <w:style w:type="character" w:customStyle="1" w:styleId="TitleChar">
    <w:name w:val="Title Char"/>
    <w:basedOn w:val="DefaultParagraphFont"/>
    <w:link w:val="Title"/>
    <w:rsid w:val="002B5A18"/>
    <w:rPr>
      <w:b/>
      <w:sz w:val="4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61D67-6A1C-4719-8C69-6CAC6081A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creator>Pippa Pitt</dc:creator>
  <cp:lastModifiedBy>Family Hill</cp:lastModifiedBy>
  <cp:revision>2</cp:revision>
  <cp:lastPrinted>2014-04-14T14:46:00Z</cp:lastPrinted>
  <dcterms:created xsi:type="dcterms:W3CDTF">2017-12-29T10:53:00Z</dcterms:created>
  <dcterms:modified xsi:type="dcterms:W3CDTF">2017-12-29T10:53:00Z</dcterms:modified>
</cp:coreProperties>
</file>