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5BA" w:rsidRDefault="00E71AA0">
      <w:pPr>
        <w:jc w:val="center"/>
        <w:rPr>
          <w:rFonts w:ascii="Tahoma" w:hAnsi="Tahoma" w:cs="Tahoma"/>
          <w:sz w:val="20"/>
          <w:lang w:val="en-US"/>
        </w:rPr>
      </w:pPr>
      <w:r w:rsidRPr="00E71AA0">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9.55pt;margin-top:.3pt;width:349.5pt;height:40.7pt;z-index:-251658752;visibility:visible;mso-wrap-distance-left:9.05pt;mso-wrap-distance-right:9.05pt" wrapcoords="-46 -400 -46 21200 21646 21200 21646 -400 -46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" strokeweight=".5pt">
            <v:textbox inset="7.45pt,3.85pt,7.45pt,3.85pt">
              <w:txbxContent>
                <w:p w:rsidR="007A0310" w:rsidRDefault="007A0310">
                  <w:r>
                    <w:t>These minutes are a true and complete record of the meeting.</w:t>
                  </w:r>
                </w:p>
                <w:p w:rsidR="007A0310" w:rsidRDefault="007A0310">
                  <w:r>
                    <w:t xml:space="preserve">Signed: </w:t>
                  </w:r>
                  <w:r>
                    <w:tab/>
                  </w:r>
                  <w:r>
                    <w:tab/>
                  </w:r>
                  <w:r>
                    <w:tab/>
                  </w:r>
                  <w:r>
                    <w:tab/>
                  </w:r>
                  <w:r>
                    <w:tab/>
                    <w:t>Date:</w:t>
                  </w:r>
                </w:p>
                <w:p w:rsidR="007A0310" w:rsidRDefault="007A0310"/>
              </w:txbxContent>
            </v:textbox>
            <w10:wrap type="tight"/>
          </v:shape>
        </w:pict>
      </w:r>
      <w:r w:rsidR="00361863">
        <w:rPr>
          <w:rFonts w:ascii="Tahoma" w:hAnsi="Tahoma" w:cs="Tahoma"/>
          <w:sz w:val="20"/>
          <w:lang w:val="en-US"/>
        </w:rPr>
        <w:tab/>
      </w:r>
    </w:p>
    <w:p w:rsidR="003D35BA" w:rsidRDefault="003D35BA">
      <w:pPr>
        <w:pStyle w:val="Heading1"/>
        <w:rPr>
          <w:rFonts w:ascii="Arial" w:hAnsi="Arial" w:cs="Arial"/>
        </w:rPr>
      </w:pPr>
    </w:p>
    <w:p w:rsidR="00C254E5" w:rsidRDefault="00C254E5">
      <w:pPr>
        <w:pStyle w:val="Heading1"/>
        <w:rPr>
          <w:rFonts w:ascii="Arial" w:hAnsi="Arial" w:cs="Arial"/>
        </w:rPr>
      </w:pPr>
    </w:p>
    <w:p w:rsidR="00C254E5" w:rsidRDefault="00C254E5">
      <w:pPr>
        <w:pStyle w:val="Heading1"/>
        <w:rPr>
          <w:rFonts w:ascii="Arial" w:hAnsi="Arial" w:cs="Arial"/>
        </w:rPr>
      </w:pPr>
    </w:p>
    <w:p w:rsidR="00167F30" w:rsidRDefault="00167F30" w:rsidP="00992D47">
      <w:pPr>
        <w:pStyle w:val="Heading1"/>
        <w:numPr>
          <w:ilvl w:val="0"/>
          <w:numId w:val="0"/>
        </w:numPr>
        <w:jc w:val="left"/>
        <w:rPr>
          <w:rFonts w:ascii="Arial" w:hAnsi="Arial" w:cs="Arial"/>
        </w:rPr>
      </w:pPr>
    </w:p>
    <w:p w:rsidR="003D35BA" w:rsidRDefault="003D35BA">
      <w:pPr>
        <w:pStyle w:val="Heading1"/>
        <w:rPr>
          <w:rFonts w:ascii="Arial" w:hAnsi="Arial" w:cs="Arial"/>
        </w:rPr>
      </w:pPr>
      <w:r>
        <w:rPr>
          <w:rFonts w:ascii="Arial" w:hAnsi="Arial" w:cs="Arial"/>
        </w:rPr>
        <w:t>Queensway Catholic Primary School</w:t>
      </w:r>
    </w:p>
    <w:p w:rsidR="003D35BA" w:rsidRDefault="003D35BA">
      <w:pPr>
        <w:jc w:val="center"/>
      </w:pPr>
    </w:p>
    <w:p w:rsidR="003D35BA" w:rsidRDefault="00037138">
      <w:pPr>
        <w:pStyle w:val="Heading1"/>
        <w:rPr>
          <w:rFonts w:ascii="Arial" w:hAnsi="Arial" w:cs="Arial"/>
        </w:rPr>
      </w:pPr>
      <w:r>
        <w:rPr>
          <w:rFonts w:ascii="Arial" w:hAnsi="Arial" w:cs="Arial"/>
        </w:rPr>
        <w:t xml:space="preserve">Minutes of the </w:t>
      </w:r>
      <w:r w:rsidR="002230A3">
        <w:rPr>
          <w:rFonts w:ascii="Arial" w:hAnsi="Arial" w:cs="Arial"/>
        </w:rPr>
        <w:t xml:space="preserve">Local </w:t>
      </w:r>
      <w:r>
        <w:rPr>
          <w:rFonts w:ascii="Arial" w:hAnsi="Arial" w:cs="Arial"/>
        </w:rPr>
        <w:t>Governing Body</w:t>
      </w:r>
      <w:r w:rsidR="003D35BA">
        <w:rPr>
          <w:rFonts w:ascii="Arial" w:hAnsi="Arial" w:cs="Arial"/>
        </w:rPr>
        <w:t xml:space="preserve"> Meeting </w:t>
      </w:r>
    </w:p>
    <w:p w:rsidR="003D35BA" w:rsidRDefault="00444688">
      <w:pPr>
        <w:jc w:val="center"/>
        <w:rPr>
          <w:b/>
          <w:bCs/>
        </w:rPr>
      </w:pPr>
      <w:r>
        <w:rPr>
          <w:b/>
          <w:bCs/>
        </w:rPr>
        <w:t xml:space="preserve">Tuesday </w:t>
      </w:r>
      <w:r w:rsidR="00C528EB">
        <w:rPr>
          <w:b/>
          <w:bCs/>
        </w:rPr>
        <w:t>7</w:t>
      </w:r>
      <w:r w:rsidR="00C528EB" w:rsidRPr="00C528EB">
        <w:rPr>
          <w:b/>
          <w:bCs/>
          <w:vertAlign w:val="superscript"/>
        </w:rPr>
        <w:t>th</w:t>
      </w:r>
      <w:r w:rsidR="00C528EB">
        <w:rPr>
          <w:b/>
          <w:bCs/>
        </w:rPr>
        <w:t xml:space="preserve"> March </w:t>
      </w:r>
      <w:r w:rsidR="00E50EF1">
        <w:rPr>
          <w:b/>
          <w:bCs/>
        </w:rPr>
        <w:t>201</w:t>
      </w:r>
      <w:r w:rsidR="00C528EB">
        <w:rPr>
          <w:b/>
          <w:bCs/>
        </w:rPr>
        <w:t>7</w:t>
      </w:r>
    </w:p>
    <w:p w:rsidR="006B7550" w:rsidRDefault="006B7550">
      <w:pPr>
        <w:jc w:val="center"/>
        <w:rPr>
          <w:b/>
          <w:bCs/>
        </w:rPr>
      </w:pPr>
      <w:r>
        <w:rPr>
          <w:b/>
          <w:bCs/>
        </w:rPr>
        <w:t>at 4.15 p.m.</w:t>
      </w:r>
    </w:p>
    <w:p w:rsidR="003D35BA" w:rsidRDefault="003D35BA">
      <w:pPr>
        <w:jc w:val="center"/>
        <w:rPr>
          <w:b/>
          <w:bCs/>
        </w:rPr>
      </w:pPr>
    </w:p>
    <w:p w:rsidR="00992D47" w:rsidRDefault="00992D47"/>
    <w:p w:rsidR="003D35BA" w:rsidRDefault="003D35BA">
      <w:r>
        <w:t>The governors met on the above date. Present were:</w:t>
      </w:r>
    </w:p>
    <w:p w:rsidR="00494E1B" w:rsidRPr="00742C7C" w:rsidRDefault="00494E1B" w:rsidP="00494E1B"/>
    <w:tbl>
      <w:tblPr>
        <w:tblW w:w="0" w:type="auto"/>
        <w:tblInd w:w="-20" w:type="dxa"/>
        <w:tblLayout w:type="fixed"/>
        <w:tblLook w:val="0000"/>
      </w:tblPr>
      <w:tblGrid>
        <w:gridCol w:w="3422"/>
        <w:gridCol w:w="4678"/>
      </w:tblGrid>
      <w:tr w:rsidR="00494E1B" w:rsidRPr="00742C7C" w:rsidTr="007A0310">
        <w:tc>
          <w:tcPr>
            <w:tcW w:w="3422" w:type="dxa"/>
            <w:shd w:val="clear" w:color="auto" w:fill="auto"/>
          </w:tcPr>
          <w:p w:rsidR="00494E1B" w:rsidRPr="00742C7C" w:rsidRDefault="00CF5FC3" w:rsidP="007A0310">
            <w:pPr>
              <w:snapToGrid w:val="0"/>
            </w:pPr>
            <w:r>
              <w:t>Mrs</w:t>
            </w:r>
            <w:r w:rsidR="00494E1B" w:rsidRPr="00742C7C">
              <w:t xml:space="preserve"> Angie Baldwin</w:t>
            </w:r>
          </w:p>
        </w:tc>
        <w:tc>
          <w:tcPr>
            <w:tcW w:w="4678" w:type="dxa"/>
            <w:shd w:val="clear" w:color="auto" w:fill="auto"/>
          </w:tcPr>
          <w:p w:rsidR="00494E1B" w:rsidRPr="00742C7C" w:rsidRDefault="00494E1B" w:rsidP="007A0310">
            <w:pPr>
              <w:snapToGrid w:val="0"/>
            </w:pPr>
            <w:r w:rsidRPr="00742C7C">
              <w:t>Foundation Governor</w:t>
            </w:r>
            <w:r>
              <w:t>&amp; Chair</w:t>
            </w:r>
          </w:p>
        </w:tc>
      </w:tr>
      <w:tr w:rsidR="00494E1B" w:rsidRPr="00742C7C" w:rsidTr="007A0310">
        <w:tc>
          <w:tcPr>
            <w:tcW w:w="3422" w:type="dxa"/>
            <w:shd w:val="clear" w:color="auto" w:fill="auto"/>
          </w:tcPr>
          <w:p w:rsidR="00494E1B" w:rsidRPr="00742C7C" w:rsidRDefault="00494E1B" w:rsidP="007A0310">
            <w:pPr>
              <w:snapToGrid w:val="0"/>
            </w:pPr>
            <w:r w:rsidRPr="00742C7C">
              <w:t>Councillor Nicole Amil</w:t>
            </w:r>
          </w:p>
        </w:tc>
        <w:tc>
          <w:tcPr>
            <w:tcW w:w="4678" w:type="dxa"/>
            <w:shd w:val="clear" w:color="auto" w:fill="auto"/>
          </w:tcPr>
          <w:p w:rsidR="00494E1B" w:rsidRPr="00742C7C" w:rsidRDefault="00494E1B" w:rsidP="007A0310">
            <w:pPr>
              <w:snapToGrid w:val="0"/>
            </w:pPr>
            <w:r w:rsidRPr="00742C7C">
              <w:t>Foundat</w:t>
            </w:r>
            <w:r w:rsidR="00AB044D">
              <w:t>ion Governor</w:t>
            </w:r>
          </w:p>
        </w:tc>
      </w:tr>
      <w:tr w:rsidR="00494E1B" w:rsidRPr="00742C7C" w:rsidTr="007A0310">
        <w:tc>
          <w:tcPr>
            <w:tcW w:w="3422" w:type="dxa"/>
            <w:shd w:val="clear" w:color="auto" w:fill="auto"/>
          </w:tcPr>
          <w:p w:rsidR="00494E1B" w:rsidRPr="00742C7C" w:rsidRDefault="00494E1B" w:rsidP="007A0310">
            <w:pPr>
              <w:snapToGrid w:val="0"/>
              <w:rPr>
                <w:bCs/>
              </w:rPr>
            </w:pPr>
            <w:r w:rsidRPr="00742C7C">
              <w:rPr>
                <w:bCs/>
              </w:rPr>
              <w:t>Mrs Lucy Bettesworth-Venter</w:t>
            </w:r>
          </w:p>
        </w:tc>
        <w:tc>
          <w:tcPr>
            <w:tcW w:w="4678" w:type="dxa"/>
            <w:shd w:val="clear" w:color="auto" w:fill="auto"/>
          </w:tcPr>
          <w:p w:rsidR="00494E1B" w:rsidRPr="00742C7C" w:rsidRDefault="00494E1B" w:rsidP="007A0310">
            <w:pPr>
              <w:snapToGrid w:val="0"/>
            </w:pPr>
            <w:r w:rsidRPr="00742C7C">
              <w:t>Foundation Governor</w:t>
            </w:r>
          </w:p>
        </w:tc>
      </w:tr>
      <w:tr w:rsidR="00D612B6" w:rsidRPr="00742C7C" w:rsidTr="007A0310">
        <w:tc>
          <w:tcPr>
            <w:tcW w:w="3422" w:type="dxa"/>
            <w:shd w:val="clear" w:color="auto" w:fill="auto"/>
          </w:tcPr>
          <w:p w:rsidR="00D612B6" w:rsidRPr="00742C7C" w:rsidRDefault="00D612B6" w:rsidP="00D612B6">
            <w:pPr>
              <w:snapToGrid w:val="0"/>
            </w:pPr>
            <w:r>
              <w:t>Mrs Lisa Bradley</w:t>
            </w:r>
          </w:p>
        </w:tc>
        <w:tc>
          <w:tcPr>
            <w:tcW w:w="4678" w:type="dxa"/>
            <w:shd w:val="clear" w:color="auto" w:fill="auto"/>
          </w:tcPr>
          <w:p w:rsidR="00D612B6" w:rsidRPr="00742C7C" w:rsidRDefault="00D612B6" w:rsidP="00D612B6">
            <w:pPr>
              <w:snapToGrid w:val="0"/>
            </w:pPr>
            <w:r>
              <w:t>Staff Governor</w:t>
            </w:r>
          </w:p>
        </w:tc>
      </w:tr>
      <w:tr w:rsidR="00D612B6" w:rsidRPr="00742C7C" w:rsidTr="007A0310">
        <w:tc>
          <w:tcPr>
            <w:tcW w:w="3422" w:type="dxa"/>
            <w:shd w:val="clear" w:color="auto" w:fill="auto"/>
          </w:tcPr>
          <w:p w:rsidR="00D612B6" w:rsidRPr="00742C7C" w:rsidRDefault="00D612B6" w:rsidP="00D612B6">
            <w:pPr>
              <w:snapToGrid w:val="0"/>
            </w:pPr>
            <w:r>
              <w:t>Mr</w:t>
            </w:r>
            <w:r w:rsidRPr="00742C7C">
              <w:t xml:space="preserve"> Stephen Corline</w:t>
            </w:r>
          </w:p>
        </w:tc>
        <w:tc>
          <w:tcPr>
            <w:tcW w:w="4678" w:type="dxa"/>
            <w:shd w:val="clear" w:color="auto" w:fill="auto"/>
          </w:tcPr>
          <w:p w:rsidR="00D612B6" w:rsidRPr="00742C7C" w:rsidRDefault="00D612B6" w:rsidP="00D612B6">
            <w:pPr>
              <w:snapToGrid w:val="0"/>
            </w:pPr>
            <w:r w:rsidRPr="00742C7C">
              <w:t xml:space="preserve">Parent Governor </w:t>
            </w:r>
          </w:p>
        </w:tc>
      </w:tr>
      <w:tr w:rsidR="00D612B6" w:rsidRPr="00742C7C" w:rsidTr="007A0310">
        <w:tc>
          <w:tcPr>
            <w:tcW w:w="3422" w:type="dxa"/>
            <w:shd w:val="clear" w:color="auto" w:fill="auto"/>
          </w:tcPr>
          <w:p w:rsidR="00D612B6" w:rsidRPr="00742C7C" w:rsidRDefault="00D612B6" w:rsidP="00D612B6">
            <w:pPr>
              <w:snapToGrid w:val="0"/>
            </w:pPr>
            <w:r>
              <w:t>Mrs</w:t>
            </w:r>
            <w:r w:rsidRPr="00742C7C">
              <w:t xml:space="preserve"> Jane Fraser</w:t>
            </w:r>
          </w:p>
        </w:tc>
        <w:tc>
          <w:tcPr>
            <w:tcW w:w="4678" w:type="dxa"/>
            <w:shd w:val="clear" w:color="auto" w:fill="auto"/>
          </w:tcPr>
          <w:p w:rsidR="00D612B6" w:rsidRPr="00742C7C" w:rsidRDefault="00D612B6" w:rsidP="00D612B6">
            <w:pPr>
              <w:snapToGrid w:val="0"/>
            </w:pPr>
            <w:r w:rsidRPr="00742C7C">
              <w:t>Head</w:t>
            </w:r>
            <w:r>
              <w:t>t</w:t>
            </w:r>
            <w:r w:rsidRPr="00742C7C">
              <w:t>eacher</w:t>
            </w:r>
          </w:p>
        </w:tc>
      </w:tr>
      <w:tr w:rsidR="00D612B6" w:rsidRPr="00742C7C" w:rsidTr="007A0310">
        <w:tc>
          <w:tcPr>
            <w:tcW w:w="3422" w:type="dxa"/>
            <w:shd w:val="clear" w:color="auto" w:fill="auto"/>
          </w:tcPr>
          <w:p w:rsidR="00D612B6" w:rsidRPr="00742C7C" w:rsidRDefault="00D612B6" w:rsidP="00D612B6">
            <w:pPr>
              <w:snapToGrid w:val="0"/>
            </w:pPr>
            <w:r>
              <w:t>Mrs Rachel Nolan</w:t>
            </w:r>
          </w:p>
        </w:tc>
        <w:tc>
          <w:tcPr>
            <w:tcW w:w="4678" w:type="dxa"/>
            <w:shd w:val="clear" w:color="auto" w:fill="auto"/>
          </w:tcPr>
          <w:p w:rsidR="00D612B6" w:rsidRPr="00742C7C" w:rsidRDefault="00D612B6" w:rsidP="00D612B6">
            <w:pPr>
              <w:snapToGrid w:val="0"/>
            </w:pPr>
            <w:r w:rsidRPr="00742C7C">
              <w:t>Foundation Governor</w:t>
            </w:r>
          </w:p>
        </w:tc>
      </w:tr>
      <w:tr w:rsidR="00D612B6" w:rsidRPr="00742C7C" w:rsidTr="007A0310">
        <w:tc>
          <w:tcPr>
            <w:tcW w:w="3422" w:type="dxa"/>
            <w:shd w:val="clear" w:color="auto" w:fill="auto"/>
          </w:tcPr>
          <w:p w:rsidR="00D612B6" w:rsidRPr="00742C7C" w:rsidRDefault="00D612B6" w:rsidP="00D612B6">
            <w:pPr>
              <w:snapToGrid w:val="0"/>
            </w:pPr>
            <w:r w:rsidRPr="00742C7C">
              <w:t>Miss Annika Palmer</w:t>
            </w:r>
          </w:p>
        </w:tc>
        <w:tc>
          <w:tcPr>
            <w:tcW w:w="4678" w:type="dxa"/>
            <w:shd w:val="clear" w:color="auto" w:fill="auto"/>
          </w:tcPr>
          <w:p w:rsidR="00D612B6" w:rsidRPr="00742C7C" w:rsidRDefault="00D612B6" w:rsidP="00D612B6">
            <w:pPr>
              <w:snapToGrid w:val="0"/>
            </w:pPr>
            <w:r w:rsidRPr="00742C7C">
              <w:t>Par</w:t>
            </w:r>
            <w:r>
              <w:t>ent Governor</w:t>
            </w:r>
          </w:p>
        </w:tc>
      </w:tr>
      <w:tr w:rsidR="00D612B6" w:rsidRPr="00742C7C" w:rsidTr="007A0310">
        <w:tc>
          <w:tcPr>
            <w:tcW w:w="3422" w:type="dxa"/>
            <w:shd w:val="clear" w:color="auto" w:fill="auto"/>
          </w:tcPr>
          <w:p w:rsidR="00D612B6" w:rsidRPr="00742C7C" w:rsidRDefault="00D612B6" w:rsidP="00D612B6">
            <w:pPr>
              <w:snapToGrid w:val="0"/>
            </w:pPr>
            <w:r w:rsidRPr="00742C7C">
              <w:rPr>
                <w:bCs/>
              </w:rPr>
              <w:t>Father John Smethurst</w:t>
            </w:r>
          </w:p>
        </w:tc>
        <w:tc>
          <w:tcPr>
            <w:tcW w:w="4678" w:type="dxa"/>
            <w:shd w:val="clear" w:color="auto" w:fill="auto"/>
          </w:tcPr>
          <w:p w:rsidR="00D612B6" w:rsidRPr="00742C7C" w:rsidRDefault="00D612B6" w:rsidP="00D612B6">
            <w:pPr>
              <w:snapToGrid w:val="0"/>
            </w:pPr>
            <w:r w:rsidRPr="00742C7C">
              <w:t>Foundation Governor</w:t>
            </w:r>
          </w:p>
        </w:tc>
      </w:tr>
      <w:tr w:rsidR="00D612B6" w:rsidRPr="00742C7C" w:rsidTr="007A0310">
        <w:tc>
          <w:tcPr>
            <w:tcW w:w="3422" w:type="dxa"/>
            <w:shd w:val="clear" w:color="auto" w:fill="auto"/>
          </w:tcPr>
          <w:p w:rsidR="00D612B6" w:rsidRPr="00742C7C" w:rsidRDefault="00D612B6" w:rsidP="00D612B6">
            <w:pPr>
              <w:snapToGrid w:val="0"/>
            </w:pPr>
            <w:r w:rsidRPr="00742C7C">
              <w:t>Miss Lisa Southwell</w:t>
            </w:r>
          </w:p>
        </w:tc>
        <w:tc>
          <w:tcPr>
            <w:tcW w:w="4678" w:type="dxa"/>
            <w:shd w:val="clear" w:color="auto" w:fill="auto"/>
          </w:tcPr>
          <w:p w:rsidR="00D612B6" w:rsidRPr="00742C7C" w:rsidRDefault="00D612B6" w:rsidP="00D612B6">
            <w:pPr>
              <w:snapToGrid w:val="0"/>
            </w:pPr>
            <w:r w:rsidRPr="00742C7C">
              <w:t>Foundation Governor</w:t>
            </w:r>
          </w:p>
        </w:tc>
      </w:tr>
      <w:tr w:rsidR="00D612B6" w:rsidRPr="00742C7C" w:rsidTr="007A0310">
        <w:tc>
          <w:tcPr>
            <w:tcW w:w="3422" w:type="dxa"/>
            <w:shd w:val="clear" w:color="auto" w:fill="auto"/>
          </w:tcPr>
          <w:p w:rsidR="00D612B6" w:rsidRPr="00742C7C" w:rsidRDefault="00D612B6" w:rsidP="00D612B6">
            <w:pPr>
              <w:snapToGrid w:val="0"/>
            </w:pPr>
            <w:r>
              <w:t>Mr Neil Wilson</w:t>
            </w:r>
          </w:p>
        </w:tc>
        <w:tc>
          <w:tcPr>
            <w:tcW w:w="4678" w:type="dxa"/>
            <w:shd w:val="clear" w:color="auto" w:fill="auto"/>
          </w:tcPr>
          <w:p w:rsidR="00D612B6" w:rsidRPr="00742C7C" w:rsidRDefault="00D612B6" w:rsidP="00D612B6">
            <w:pPr>
              <w:snapToGrid w:val="0"/>
            </w:pPr>
            <w:r>
              <w:t>Community Governor</w:t>
            </w:r>
          </w:p>
        </w:tc>
      </w:tr>
      <w:tr w:rsidR="00AE68C5" w:rsidRPr="00742C7C" w:rsidTr="007A0310">
        <w:tc>
          <w:tcPr>
            <w:tcW w:w="3422" w:type="dxa"/>
            <w:shd w:val="clear" w:color="auto" w:fill="auto"/>
          </w:tcPr>
          <w:p w:rsidR="00AE68C5" w:rsidRDefault="00AE68C5" w:rsidP="00D612B6">
            <w:pPr>
              <w:snapToGrid w:val="0"/>
            </w:pPr>
            <w:r>
              <w:t>Ms Catherine Johnson</w:t>
            </w:r>
          </w:p>
        </w:tc>
        <w:tc>
          <w:tcPr>
            <w:tcW w:w="4678" w:type="dxa"/>
            <w:shd w:val="clear" w:color="auto" w:fill="auto"/>
          </w:tcPr>
          <w:p w:rsidR="00AE68C5" w:rsidRDefault="00AE68C5" w:rsidP="00D612B6">
            <w:pPr>
              <w:snapToGrid w:val="0"/>
            </w:pPr>
            <w:r>
              <w:t>Clerk to Governors</w:t>
            </w:r>
          </w:p>
        </w:tc>
      </w:tr>
      <w:tr w:rsidR="00D612B6" w:rsidRPr="00742C7C" w:rsidTr="007A0310">
        <w:tc>
          <w:tcPr>
            <w:tcW w:w="3422" w:type="dxa"/>
            <w:shd w:val="clear" w:color="auto" w:fill="auto"/>
          </w:tcPr>
          <w:p w:rsidR="00D612B6" w:rsidRPr="00742C7C" w:rsidRDefault="00D612B6" w:rsidP="00D612B6">
            <w:pPr>
              <w:snapToGrid w:val="0"/>
            </w:pPr>
          </w:p>
        </w:tc>
        <w:tc>
          <w:tcPr>
            <w:tcW w:w="4678" w:type="dxa"/>
            <w:shd w:val="clear" w:color="auto" w:fill="auto"/>
          </w:tcPr>
          <w:p w:rsidR="00D612B6" w:rsidRPr="00742C7C" w:rsidRDefault="00D612B6" w:rsidP="00D612B6">
            <w:pPr>
              <w:snapToGrid w:val="0"/>
            </w:pPr>
          </w:p>
        </w:tc>
      </w:tr>
    </w:tbl>
    <w:p w:rsidR="00494E1B" w:rsidRPr="00742C7C" w:rsidRDefault="00CF5FC3" w:rsidP="00494E1B">
      <w:r>
        <w:t>Mrs</w:t>
      </w:r>
      <w:r w:rsidR="00494E1B" w:rsidRPr="00742C7C">
        <w:t>Saffy Griggs, Deputy Head Teacher, attended the meeting.</w:t>
      </w:r>
    </w:p>
    <w:p w:rsidR="00EE5661" w:rsidRDefault="00EE5661" w:rsidP="00EE5661"/>
    <w:p w:rsidR="00494E1B" w:rsidRDefault="00494E1B" w:rsidP="00EE5661"/>
    <w:p w:rsidR="00BA569E" w:rsidRPr="00E50EF1" w:rsidRDefault="00BA569E" w:rsidP="0064194C">
      <w:pPr>
        <w:pStyle w:val="ListParagraph"/>
        <w:numPr>
          <w:ilvl w:val="0"/>
          <w:numId w:val="3"/>
        </w:numPr>
        <w:ind w:left="284" w:hanging="284"/>
        <w:jc w:val="both"/>
        <w:rPr>
          <w:b/>
          <w:u w:val="single"/>
        </w:rPr>
      </w:pPr>
      <w:r w:rsidRPr="00E50EF1">
        <w:rPr>
          <w:b/>
          <w:u w:val="single"/>
        </w:rPr>
        <w:t>Welcome/prayer</w:t>
      </w:r>
    </w:p>
    <w:p w:rsidR="00BA569E" w:rsidRPr="00E50EF1" w:rsidRDefault="00BA569E" w:rsidP="0064194C">
      <w:pPr>
        <w:jc w:val="both"/>
        <w:rPr>
          <w:b/>
          <w:u w:val="single"/>
        </w:rPr>
      </w:pPr>
    </w:p>
    <w:p w:rsidR="00BA569E" w:rsidRDefault="0090483F" w:rsidP="0064194C">
      <w:pPr>
        <w:jc w:val="both"/>
      </w:pPr>
      <w:r>
        <w:t>Fr JS</w:t>
      </w:r>
      <w:r w:rsidR="00675EE0" w:rsidRPr="00E50EF1">
        <w:t>led</w:t>
      </w:r>
      <w:r w:rsidR="00BA569E" w:rsidRPr="00E50EF1">
        <w:t xml:space="preserve"> the meeting in prayer.</w:t>
      </w:r>
    </w:p>
    <w:p w:rsidR="007071A7" w:rsidRDefault="007071A7" w:rsidP="0064194C">
      <w:pPr>
        <w:jc w:val="both"/>
      </w:pPr>
    </w:p>
    <w:p w:rsidR="00BD4D67" w:rsidRDefault="00BD4D67" w:rsidP="0064194C">
      <w:pPr>
        <w:jc w:val="both"/>
      </w:pPr>
    </w:p>
    <w:p w:rsidR="003D35BA" w:rsidRDefault="00BA569E" w:rsidP="0064194C">
      <w:pPr>
        <w:jc w:val="both"/>
        <w:rPr>
          <w:b/>
          <w:bCs/>
          <w:u w:val="single"/>
        </w:rPr>
      </w:pPr>
      <w:r>
        <w:rPr>
          <w:b/>
          <w:bCs/>
        </w:rPr>
        <w:t>2</w:t>
      </w:r>
      <w:r w:rsidR="003D35BA">
        <w:rPr>
          <w:b/>
          <w:bCs/>
        </w:rPr>
        <w:t xml:space="preserve">. </w:t>
      </w:r>
      <w:r w:rsidR="003D35BA">
        <w:rPr>
          <w:b/>
          <w:bCs/>
          <w:u w:val="single"/>
        </w:rPr>
        <w:t>Apologies for absence</w:t>
      </w:r>
    </w:p>
    <w:p w:rsidR="003D73B1" w:rsidRDefault="003D73B1" w:rsidP="0064194C">
      <w:pPr>
        <w:jc w:val="both"/>
        <w:rPr>
          <w:b/>
          <w:bCs/>
          <w:u w:val="single"/>
        </w:rPr>
      </w:pPr>
    </w:p>
    <w:p w:rsidR="007071A7" w:rsidRDefault="00CF5FC3" w:rsidP="0064194C">
      <w:pPr>
        <w:jc w:val="both"/>
        <w:rPr>
          <w:bCs/>
        </w:rPr>
      </w:pPr>
      <w:r w:rsidRPr="00742C7C">
        <w:t>Michael Waddington</w:t>
      </w:r>
      <w:r w:rsidR="00971A20">
        <w:t xml:space="preserve"> </w:t>
      </w:r>
      <w:r w:rsidR="006E781A">
        <w:rPr>
          <w:bCs/>
        </w:rPr>
        <w:t>sent his apologies</w:t>
      </w:r>
      <w:r w:rsidR="00466765">
        <w:rPr>
          <w:bCs/>
        </w:rPr>
        <w:t>, accepted by the meeting.</w:t>
      </w:r>
    </w:p>
    <w:p w:rsidR="00343470" w:rsidRDefault="00343470" w:rsidP="0064194C">
      <w:pPr>
        <w:jc w:val="both"/>
        <w:rPr>
          <w:bCs/>
        </w:rPr>
      </w:pPr>
    </w:p>
    <w:p w:rsidR="00BD4D67" w:rsidRPr="006015F4" w:rsidRDefault="00BD4D67" w:rsidP="0064194C">
      <w:pPr>
        <w:jc w:val="both"/>
        <w:rPr>
          <w:bCs/>
        </w:rPr>
      </w:pPr>
    </w:p>
    <w:p w:rsidR="00503B24" w:rsidRDefault="00503B24" w:rsidP="0064194C">
      <w:pPr>
        <w:pStyle w:val="ListParagraph"/>
        <w:numPr>
          <w:ilvl w:val="0"/>
          <w:numId w:val="4"/>
        </w:numPr>
        <w:ind w:left="284" w:hanging="284"/>
        <w:jc w:val="both"/>
        <w:rPr>
          <w:b/>
          <w:bCs/>
          <w:u w:val="single"/>
        </w:rPr>
      </w:pPr>
      <w:r>
        <w:rPr>
          <w:b/>
          <w:bCs/>
          <w:u w:val="single"/>
        </w:rPr>
        <w:t>Correspondence received since last meeting</w:t>
      </w:r>
    </w:p>
    <w:p w:rsidR="00EB4A87" w:rsidRDefault="00EB4A87" w:rsidP="0064194C">
      <w:pPr>
        <w:jc w:val="both"/>
        <w:rPr>
          <w:bCs/>
        </w:rPr>
      </w:pPr>
    </w:p>
    <w:p w:rsidR="006E781A" w:rsidRDefault="00466765" w:rsidP="0064194C">
      <w:pPr>
        <w:jc w:val="both"/>
        <w:rPr>
          <w:bCs/>
        </w:rPr>
      </w:pPr>
      <w:r>
        <w:rPr>
          <w:bCs/>
        </w:rPr>
        <w:t>National Governors’ Association have sent a subscription renewal request.</w:t>
      </w:r>
      <w:r w:rsidR="00C03D8A">
        <w:rPr>
          <w:bCs/>
        </w:rPr>
        <w:t xml:space="preserve"> The Clerk was asked to renew </w:t>
      </w:r>
      <w:r w:rsidR="002D37BD">
        <w:rPr>
          <w:bCs/>
        </w:rPr>
        <w:t>the subscription</w:t>
      </w:r>
      <w:r w:rsidR="001B1C11">
        <w:rPr>
          <w:bCs/>
        </w:rPr>
        <w:t>, approx. £45.</w:t>
      </w:r>
    </w:p>
    <w:p w:rsidR="00466765" w:rsidRDefault="00466765" w:rsidP="0064194C">
      <w:pPr>
        <w:jc w:val="both"/>
        <w:rPr>
          <w:bCs/>
        </w:rPr>
      </w:pPr>
    </w:p>
    <w:p w:rsidR="001B1C11" w:rsidRPr="006E781A" w:rsidRDefault="001B1C11" w:rsidP="0064194C">
      <w:pPr>
        <w:jc w:val="both"/>
        <w:rPr>
          <w:bCs/>
        </w:rPr>
      </w:pPr>
    </w:p>
    <w:p w:rsidR="001B1C11" w:rsidRPr="001B1C11" w:rsidRDefault="001B1C11" w:rsidP="0064194C">
      <w:pPr>
        <w:jc w:val="both"/>
        <w:rPr>
          <w:b/>
          <w:bCs/>
          <w:u w:val="single"/>
        </w:rPr>
      </w:pPr>
      <w:r w:rsidRPr="001B1C11">
        <w:rPr>
          <w:b/>
          <w:bCs/>
          <w:u w:val="single"/>
        </w:rPr>
        <w:t>Procedural matters</w:t>
      </w:r>
    </w:p>
    <w:p w:rsidR="001B1C11" w:rsidRPr="00853065" w:rsidRDefault="001B1C11" w:rsidP="0064194C">
      <w:pPr>
        <w:jc w:val="both"/>
        <w:rPr>
          <w:bCs/>
        </w:rPr>
      </w:pPr>
    </w:p>
    <w:p w:rsidR="006E781A" w:rsidRPr="006E781A" w:rsidRDefault="006E781A" w:rsidP="0064194C">
      <w:pPr>
        <w:pStyle w:val="ListParagraph"/>
        <w:numPr>
          <w:ilvl w:val="0"/>
          <w:numId w:val="4"/>
        </w:numPr>
        <w:ind w:left="284" w:hanging="284"/>
        <w:jc w:val="both"/>
        <w:rPr>
          <w:b/>
          <w:bCs/>
        </w:rPr>
      </w:pPr>
      <w:r>
        <w:rPr>
          <w:b/>
          <w:bCs/>
          <w:u w:val="single"/>
        </w:rPr>
        <w:t>Declaration of Business Interests</w:t>
      </w:r>
    </w:p>
    <w:p w:rsidR="006E781A" w:rsidRDefault="006E781A" w:rsidP="0064194C">
      <w:pPr>
        <w:jc w:val="both"/>
        <w:rPr>
          <w:b/>
          <w:bCs/>
        </w:rPr>
      </w:pPr>
    </w:p>
    <w:p w:rsidR="006E781A" w:rsidRDefault="006E781A" w:rsidP="0064194C">
      <w:pPr>
        <w:jc w:val="both"/>
        <w:rPr>
          <w:bCs/>
        </w:rPr>
      </w:pPr>
      <w:r>
        <w:rPr>
          <w:bCs/>
        </w:rPr>
        <w:t>Governors were asked if there were any changes to be made – there were none.</w:t>
      </w:r>
    </w:p>
    <w:p w:rsidR="006E781A" w:rsidRDefault="006E781A" w:rsidP="0064194C">
      <w:pPr>
        <w:jc w:val="both"/>
        <w:rPr>
          <w:bCs/>
        </w:rPr>
      </w:pPr>
    </w:p>
    <w:p w:rsidR="00782C93" w:rsidRPr="00782C93" w:rsidRDefault="002811A2" w:rsidP="0064194C">
      <w:pPr>
        <w:pStyle w:val="ListParagraph"/>
        <w:numPr>
          <w:ilvl w:val="0"/>
          <w:numId w:val="4"/>
        </w:numPr>
        <w:ind w:left="284" w:hanging="284"/>
        <w:jc w:val="both"/>
        <w:rPr>
          <w:b/>
          <w:bCs/>
        </w:rPr>
      </w:pPr>
      <w:bookmarkStart w:id="0" w:name="_GoBack"/>
      <w:bookmarkEnd w:id="0"/>
      <w:r w:rsidRPr="00277AAF">
        <w:rPr>
          <w:b/>
          <w:bCs/>
          <w:u w:val="single"/>
        </w:rPr>
        <w:lastRenderedPageBreak/>
        <w:t>Matters arising</w:t>
      </w:r>
      <w:r w:rsidR="008A4B24">
        <w:rPr>
          <w:b/>
          <w:bCs/>
          <w:u w:val="single"/>
        </w:rPr>
        <w:t xml:space="preserve"> from the meeting of </w:t>
      </w:r>
      <w:r w:rsidR="00BD3D71">
        <w:rPr>
          <w:b/>
          <w:bCs/>
          <w:u w:val="single"/>
        </w:rPr>
        <w:t>1</w:t>
      </w:r>
      <w:r w:rsidR="001B1C11">
        <w:rPr>
          <w:b/>
          <w:bCs/>
          <w:u w:val="single"/>
        </w:rPr>
        <w:t>0</w:t>
      </w:r>
      <w:r w:rsidR="001B1C11" w:rsidRPr="001B1C11">
        <w:rPr>
          <w:b/>
          <w:bCs/>
          <w:u w:val="single"/>
          <w:vertAlign w:val="superscript"/>
        </w:rPr>
        <w:t>th</w:t>
      </w:r>
      <w:r w:rsidR="001B1C11">
        <w:rPr>
          <w:b/>
          <w:bCs/>
          <w:u w:val="single"/>
        </w:rPr>
        <w:t xml:space="preserve"> January </w:t>
      </w:r>
      <w:r w:rsidR="00612641">
        <w:rPr>
          <w:b/>
          <w:bCs/>
          <w:u w:val="single"/>
        </w:rPr>
        <w:t>201</w:t>
      </w:r>
      <w:r w:rsidR="001B1C11">
        <w:rPr>
          <w:b/>
          <w:bCs/>
          <w:u w:val="single"/>
        </w:rPr>
        <w:t>7</w:t>
      </w:r>
    </w:p>
    <w:p w:rsidR="00345D81" w:rsidRDefault="00345D81" w:rsidP="0064194C">
      <w:pPr>
        <w:jc w:val="both"/>
        <w:rPr>
          <w:bCs/>
          <w:u w:val="single"/>
        </w:rPr>
      </w:pPr>
    </w:p>
    <w:p w:rsidR="00167F30" w:rsidRDefault="00167F30" w:rsidP="0064194C">
      <w:pPr>
        <w:jc w:val="both"/>
        <w:rPr>
          <w:bCs/>
        </w:rPr>
      </w:pPr>
      <w:r>
        <w:rPr>
          <w:bCs/>
        </w:rPr>
        <w:t>As agreed at the last meeting, JF wrote to OFSTED requesting their support to plan and implement school improvement. She has received a reply stating that HMI inspectors cannot work alongside Headteachers to support school improvement. NW asked if Plymouth CAST can offer support. JF explained that this is now the only option available. AB added that OFSTED themselves do not appear to be clear on how to provide support to Academies in special measures.</w:t>
      </w:r>
    </w:p>
    <w:p w:rsidR="00BD4D67" w:rsidRDefault="00BD4D67" w:rsidP="0064194C">
      <w:pPr>
        <w:jc w:val="both"/>
        <w:rPr>
          <w:bCs/>
        </w:rPr>
      </w:pPr>
    </w:p>
    <w:p w:rsidR="007A12F3" w:rsidRPr="007A12F3" w:rsidRDefault="007A12F3" w:rsidP="0064194C">
      <w:pPr>
        <w:jc w:val="both"/>
        <w:rPr>
          <w:bCs/>
        </w:rPr>
      </w:pPr>
    </w:p>
    <w:p w:rsidR="000F7947" w:rsidRPr="001B1C11" w:rsidRDefault="000F7947" w:rsidP="0064194C">
      <w:pPr>
        <w:pStyle w:val="ListParagraph"/>
        <w:numPr>
          <w:ilvl w:val="0"/>
          <w:numId w:val="4"/>
        </w:numPr>
        <w:ind w:left="284" w:hanging="284"/>
        <w:jc w:val="both"/>
        <w:rPr>
          <w:b/>
          <w:bCs/>
        </w:rPr>
      </w:pPr>
      <w:r w:rsidRPr="00274E43">
        <w:rPr>
          <w:b/>
          <w:bCs/>
          <w:u w:val="single"/>
        </w:rPr>
        <w:t xml:space="preserve">Minutes of the </w:t>
      </w:r>
      <w:r w:rsidR="001B1C11">
        <w:rPr>
          <w:b/>
          <w:bCs/>
          <w:u w:val="single"/>
        </w:rPr>
        <w:t>10</w:t>
      </w:r>
      <w:r w:rsidR="001B1C11" w:rsidRPr="001B1C11">
        <w:rPr>
          <w:b/>
          <w:bCs/>
          <w:u w:val="single"/>
          <w:vertAlign w:val="superscript"/>
        </w:rPr>
        <w:t>th</w:t>
      </w:r>
      <w:r w:rsidR="001B1C11">
        <w:rPr>
          <w:b/>
          <w:bCs/>
          <w:u w:val="single"/>
        </w:rPr>
        <w:t xml:space="preserve"> January 2017 meeting</w:t>
      </w:r>
      <w:r w:rsidRPr="00274E43">
        <w:rPr>
          <w:b/>
          <w:bCs/>
          <w:u w:val="single"/>
        </w:rPr>
        <w:t>to approve</w:t>
      </w:r>
    </w:p>
    <w:p w:rsidR="00033683" w:rsidRDefault="00033683" w:rsidP="0064194C">
      <w:pPr>
        <w:jc w:val="both"/>
        <w:rPr>
          <w:bCs/>
        </w:rPr>
      </w:pPr>
    </w:p>
    <w:p w:rsidR="001B1C11" w:rsidRPr="001B1C11" w:rsidRDefault="001B1C11" w:rsidP="0064194C">
      <w:pPr>
        <w:jc w:val="both"/>
        <w:rPr>
          <w:bCs/>
        </w:rPr>
      </w:pPr>
      <w:r>
        <w:rPr>
          <w:bCs/>
        </w:rPr>
        <w:t>Deferred to the next meeting.</w:t>
      </w:r>
    </w:p>
    <w:p w:rsidR="000F7947" w:rsidRDefault="000F7947" w:rsidP="0064194C">
      <w:pPr>
        <w:jc w:val="both"/>
        <w:rPr>
          <w:b/>
          <w:bCs/>
        </w:rPr>
      </w:pPr>
    </w:p>
    <w:p w:rsidR="00CC01B5" w:rsidRDefault="00CC01B5" w:rsidP="0064194C">
      <w:pPr>
        <w:ind w:left="2880" w:hanging="2880"/>
        <w:jc w:val="both"/>
        <w:rPr>
          <w:bCs/>
        </w:rPr>
      </w:pPr>
    </w:p>
    <w:p w:rsidR="00CC01B5" w:rsidRPr="00CC01B5" w:rsidRDefault="00CC01B5" w:rsidP="0064194C">
      <w:pPr>
        <w:pStyle w:val="ListParagraph"/>
        <w:numPr>
          <w:ilvl w:val="0"/>
          <w:numId w:val="4"/>
        </w:numPr>
        <w:ind w:left="426" w:hanging="426"/>
        <w:jc w:val="both"/>
        <w:rPr>
          <w:b/>
          <w:bCs/>
        </w:rPr>
      </w:pPr>
      <w:r>
        <w:rPr>
          <w:b/>
          <w:bCs/>
          <w:u w:val="single"/>
        </w:rPr>
        <w:t xml:space="preserve">Urgent business </w:t>
      </w:r>
      <w:r w:rsidR="001B1C11">
        <w:rPr>
          <w:b/>
          <w:bCs/>
          <w:u w:val="single"/>
        </w:rPr>
        <w:t xml:space="preserve">from </w:t>
      </w:r>
      <w:r>
        <w:rPr>
          <w:b/>
          <w:bCs/>
          <w:u w:val="single"/>
        </w:rPr>
        <w:t>the Chair and Head</w:t>
      </w:r>
      <w:r w:rsidR="00BD4D67">
        <w:rPr>
          <w:b/>
          <w:bCs/>
          <w:u w:val="single"/>
        </w:rPr>
        <w:t>t</w:t>
      </w:r>
      <w:r>
        <w:rPr>
          <w:b/>
          <w:bCs/>
          <w:u w:val="single"/>
        </w:rPr>
        <w:t>eacher</w:t>
      </w:r>
      <w:r w:rsidR="001B1C11">
        <w:rPr>
          <w:b/>
          <w:bCs/>
          <w:u w:val="single"/>
        </w:rPr>
        <w:t xml:space="preserve"> – CAST meeting feedback</w:t>
      </w:r>
      <w:r w:rsidR="00D612B6">
        <w:rPr>
          <w:b/>
          <w:bCs/>
          <w:u w:val="single"/>
        </w:rPr>
        <w:t xml:space="preserve"> (notes of meeting on Governors’ Google drive)</w:t>
      </w:r>
    </w:p>
    <w:p w:rsidR="00033683" w:rsidRDefault="00033683" w:rsidP="0064194C">
      <w:pPr>
        <w:pStyle w:val="Header"/>
        <w:tabs>
          <w:tab w:val="clear" w:pos="4320"/>
          <w:tab w:val="clear" w:pos="8640"/>
        </w:tabs>
        <w:jc w:val="both"/>
      </w:pPr>
    </w:p>
    <w:p w:rsidR="00BD4D67" w:rsidRDefault="00BD4D67" w:rsidP="0064194C">
      <w:pPr>
        <w:pStyle w:val="Header"/>
        <w:tabs>
          <w:tab w:val="clear" w:pos="4320"/>
          <w:tab w:val="clear" w:pos="8640"/>
        </w:tabs>
        <w:jc w:val="both"/>
      </w:pPr>
      <w:r>
        <w:t>AB said the CAST meeting was positive but since then the Tier 3 level of support anticipated from CAST had not been clarified or put in place a</w:t>
      </w:r>
      <w:r w:rsidR="00A7023D">
        <w:t>nd the interim CAST CEO, Lisa Manall</w:t>
      </w:r>
      <w:r>
        <w:t xml:space="preserve">, is leaving. </w:t>
      </w:r>
      <w:r w:rsidR="00033683">
        <w:t xml:space="preserve">AB had hoped for support for the governing body as well. </w:t>
      </w:r>
      <w:r>
        <w:t xml:space="preserve">SC </w:t>
      </w:r>
      <w:r w:rsidR="00033683">
        <w:t xml:space="preserve">noted </w:t>
      </w:r>
      <w:r>
        <w:t>that although CAST are responsible for delivering the OFSTED action plan, they have not yet commented on the plan submitted by JF</w:t>
      </w:r>
      <w:r w:rsidR="00033683">
        <w:t>. AP said she feels let down that the school and governors have not had the support needed from CAST.</w:t>
      </w:r>
    </w:p>
    <w:p w:rsidR="00033683" w:rsidRDefault="00033683" w:rsidP="0064194C">
      <w:pPr>
        <w:pStyle w:val="Header"/>
        <w:tabs>
          <w:tab w:val="clear" w:pos="4320"/>
          <w:tab w:val="clear" w:pos="8640"/>
        </w:tabs>
        <w:jc w:val="both"/>
      </w:pPr>
    </w:p>
    <w:p w:rsidR="00033683" w:rsidRDefault="00033683" w:rsidP="0064194C">
      <w:pPr>
        <w:pStyle w:val="Header"/>
        <w:tabs>
          <w:tab w:val="clear" w:pos="4320"/>
          <w:tab w:val="clear" w:pos="8640"/>
        </w:tabs>
        <w:jc w:val="both"/>
      </w:pPr>
      <w:r>
        <w:t>JF explained that CAST have brokered, and will be paying for, Tier 3 support from White Rock Primary School, which is what the school needs. CAST are also paying Babcock for monitoring. When OFSTED visit again, the school can demonstrate that the White Rock support has already started and the Babcock monitoring has been commissioned.</w:t>
      </w:r>
    </w:p>
    <w:p w:rsidR="00033683" w:rsidRDefault="00033683" w:rsidP="0064194C">
      <w:pPr>
        <w:pStyle w:val="Header"/>
        <w:tabs>
          <w:tab w:val="clear" w:pos="4320"/>
          <w:tab w:val="clear" w:pos="8640"/>
        </w:tabs>
        <w:jc w:val="both"/>
      </w:pPr>
    </w:p>
    <w:p w:rsidR="00033683" w:rsidRDefault="00033683" w:rsidP="0064194C">
      <w:pPr>
        <w:pStyle w:val="Header"/>
        <w:tabs>
          <w:tab w:val="clear" w:pos="4320"/>
          <w:tab w:val="clear" w:pos="8640"/>
        </w:tabs>
        <w:jc w:val="both"/>
      </w:pPr>
      <w:r>
        <w:t>LB-V asked if the governors can look elsewhere for governance support; JF replied that the NGA can help. AB said she is trying to organise a meeting with another governing body in a similar position for mutual support, possibly P</w:t>
      </w:r>
      <w:r w:rsidR="00F73E95">
        <w:t>riory, and she is attending a Heads and Chairs conference next week.</w:t>
      </w:r>
    </w:p>
    <w:p w:rsidR="004F0C4F" w:rsidRDefault="004F0C4F" w:rsidP="0064194C">
      <w:pPr>
        <w:pStyle w:val="Header"/>
        <w:tabs>
          <w:tab w:val="clear" w:pos="4320"/>
          <w:tab w:val="clear" w:pos="8640"/>
        </w:tabs>
        <w:jc w:val="both"/>
      </w:pPr>
    </w:p>
    <w:p w:rsidR="004F0C4F" w:rsidRDefault="004F0C4F" w:rsidP="0064194C">
      <w:pPr>
        <w:pStyle w:val="Header"/>
        <w:tabs>
          <w:tab w:val="clear" w:pos="4320"/>
          <w:tab w:val="clear" w:pos="8640"/>
        </w:tabs>
        <w:jc w:val="both"/>
      </w:pPr>
      <w:r>
        <w:t>SC said he would like to see a definition of CAST Tier 3 support so the governors could check that all aspects of this support are in place.</w:t>
      </w:r>
    </w:p>
    <w:p w:rsidR="004F0C4F" w:rsidRDefault="004F0C4F" w:rsidP="0064194C">
      <w:pPr>
        <w:pStyle w:val="Header"/>
        <w:tabs>
          <w:tab w:val="clear" w:pos="4320"/>
          <w:tab w:val="clear" w:pos="8640"/>
        </w:tabs>
        <w:jc w:val="both"/>
      </w:pPr>
    </w:p>
    <w:p w:rsidR="00033683" w:rsidRDefault="004F0C4F" w:rsidP="0064194C">
      <w:pPr>
        <w:pStyle w:val="Header"/>
        <w:tabs>
          <w:tab w:val="clear" w:pos="4320"/>
          <w:tab w:val="clear" w:pos="8640"/>
        </w:tabs>
        <w:jc w:val="both"/>
      </w:pPr>
      <w:r>
        <w:t>NW asked if CAST is aware of its own weaknesses and wondered if it should also have a mentor. SC explained that the CAST framework and capacity is currently being developed</w:t>
      </w:r>
      <w:r w:rsidR="00C47D7D">
        <w:t>; this is a process which inevitably takes time</w:t>
      </w:r>
      <w:r>
        <w:t xml:space="preserve"> and is not yet fully in place</w:t>
      </w:r>
      <w:r w:rsidR="00C47D7D">
        <w:t xml:space="preserve">. AB added that CAST has </w:t>
      </w:r>
      <w:r w:rsidR="0064194C">
        <w:t xml:space="preserve">two </w:t>
      </w:r>
      <w:r w:rsidR="00C47D7D">
        <w:t>advisors with experience of working with failing multi-academy trusts (MATs). JF commented that there are signs that CAST is on the way up – not so many schools as expected failed OFSTED – and the key point to bear in mind is that CAST is keeping the Catholic schools together and enabling them to maintain their unique character. RN agreed, saying this is a long-term project, it will take years to build a strong MAT.</w:t>
      </w:r>
    </w:p>
    <w:p w:rsidR="00033683" w:rsidRDefault="00033683" w:rsidP="0064194C">
      <w:pPr>
        <w:pStyle w:val="Header"/>
        <w:tabs>
          <w:tab w:val="clear" w:pos="4320"/>
          <w:tab w:val="clear" w:pos="8640"/>
        </w:tabs>
        <w:jc w:val="both"/>
      </w:pPr>
    </w:p>
    <w:p w:rsidR="00C47D7D" w:rsidRDefault="00C47D7D" w:rsidP="0064194C">
      <w:pPr>
        <w:pStyle w:val="Header"/>
        <w:tabs>
          <w:tab w:val="clear" w:pos="4320"/>
          <w:tab w:val="clear" w:pos="8640"/>
        </w:tabs>
        <w:jc w:val="both"/>
      </w:pPr>
    </w:p>
    <w:p w:rsidR="00992D47" w:rsidRDefault="00992D47" w:rsidP="0064194C">
      <w:pPr>
        <w:pStyle w:val="Header"/>
        <w:tabs>
          <w:tab w:val="clear" w:pos="4320"/>
          <w:tab w:val="clear" w:pos="8640"/>
        </w:tabs>
        <w:jc w:val="both"/>
      </w:pPr>
    </w:p>
    <w:p w:rsidR="00992D47" w:rsidRDefault="00992D47" w:rsidP="0064194C">
      <w:pPr>
        <w:pStyle w:val="Header"/>
        <w:tabs>
          <w:tab w:val="clear" w:pos="4320"/>
          <w:tab w:val="clear" w:pos="8640"/>
        </w:tabs>
        <w:jc w:val="both"/>
      </w:pPr>
    </w:p>
    <w:p w:rsidR="00511709" w:rsidRDefault="001B1C11" w:rsidP="0064194C">
      <w:pPr>
        <w:pStyle w:val="Header"/>
        <w:tabs>
          <w:tab w:val="clear" w:pos="4320"/>
          <w:tab w:val="clear" w:pos="8640"/>
        </w:tabs>
        <w:jc w:val="both"/>
        <w:rPr>
          <w:b/>
          <w:u w:val="single"/>
        </w:rPr>
      </w:pPr>
      <w:r>
        <w:rPr>
          <w:b/>
          <w:u w:val="single"/>
        </w:rPr>
        <w:t>School management, monitoring and evaluation</w:t>
      </w:r>
    </w:p>
    <w:p w:rsidR="001B1C11" w:rsidRDefault="001B1C11" w:rsidP="0064194C">
      <w:pPr>
        <w:pStyle w:val="Header"/>
        <w:tabs>
          <w:tab w:val="clear" w:pos="4320"/>
          <w:tab w:val="clear" w:pos="8640"/>
        </w:tabs>
        <w:jc w:val="both"/>
        <w:rPr>
          <w:b/>
          <w:u w:val="single"/>
        </w:rPr>
      </w:pPr>
    </w:p>
    <w:p w:rsidR="001C110A" w:rsidRDefault="001B1C11" w:rsidP="0064194C">
      <w:pPr>
        <w:pStyle w:val="Header"/>
        <w:numPr>
          <w:ilvl w:val="0"/>
          <w:numId w:val="4"/>
        </w:numPr>
        <w:tabs>
          <w:tab w:val="clear" w:pos="4320"/>
          <w:tab w:val="clear" w:pos="8640"/>
          <w:tab w:val="left" w:pos="142"/>
        </w:tabs>
        <w:ind w:left="426" w:hanging="426"/>
        <w:jc w:val="both"/>
        <w:rPr>
          <w:b/>
          <w:bCs/>
          <w:u w:val="single"/>
        </w:rPr>
      </w:pPr>
      <w:r>
        <w:rPr>
          <w:b/>
          <w:bCs/>
          <w:u w:val="single"/>
        </w:rPr>
        <w:t>OFSTED Action Group feedback</w:t>
      </w:r>
    </w:p>
    <w:p w:rsidR="00F22FED" w:rsidRDefault="00F22FED" w:rsidP="0064194C">
      <w:pPr>
        <w:pStyle w:val="Header"/>
        <w:tabs>
          <w:tab w:val="clear" w:pos="4320"/>
          <w:tab w:val="clear" w:pos="8640"/>
          <w:tab w:val="left" w:pos="142"/>
        </w:tabs>
        <w:ind w:left="426"/>
        <w:jc w:val="both"/>
        <w:rPr>
          <w:b/>
          <w:bCs/>
          <w:u w:val="single"/>
        </w:rPr>
      </w:pPr>
    </w:p>
    <w:p w:rsidR="00657A76" w:rsidRDefault="00C47D7D" w:rsidP="0064194C">
      <w:pPr>
        <w:pStyle w:val="Header"/>
        <w:tabs>
          <w:tab w:val="clear" w:pos="4320"/>
          <w:tab w:val="clear" w:pos="8640"/>
        </w:tabs>
        <w:jc w:val="both"/>
        <w:rPr>
          <w:bCs/>
        </w:rPr>
      </w:pPr>
      <w:r>
        <w:rPr>
          <w:bCs/>
        </w:rPr>
        <w:t xml:space="preserve">SC reported on the </w:t>
      </w:r>
      <w:r w:rsidR="0064194C">
        <w:rPr>
          <w:bCs/>
        </w:rPr>
        <w:t xml:space="preserve">two </w:t>
      </w:r>
      <w:r>
        <w:rPr>
          <w:bCs/>
        </w:rPr>
        <w:t>OFSTED Action Group (OAG)</w:t>
      </w:r>
      <w:r w:rsidR="00543D11">
        <w:rPr>
          <w:bCs/>
        </w:rPr>
        <w:t xml:space="preserve"> meetings held to date</w:t>
      </w:r>
      <w:r w:rsidR="005037D5">
        <w:rPr>
          <w:bCs/>
        </w:rPr>
        <w:t xml:space="preserve"> (see notes &amp; papers on the Governors’ Google drive in OFSTED &amp; standards folder)</w:t>
      </w:r>
      <w:r w:rsidR="00543D11">
        <w:rPr>
          <w:bCs/>
        </w:rPr>
        <w:t>. The priorities were</w:t>
      </w:r>
    </w:p>
    <w:p w:rsidR="00543D11" w:rsidRDefault="00543D11" w:rsidP="00DA33FE">
      <w:pPr>
        <w:pStyle w:val="Header"/>
        <w:numPr>
          <w:ilvl w:val="0"/>
          <w:numId w:val="6"/>
        </w:numPr>
        <w:tabs>
          <w:tab w:val="clear" w:pos="4320"/>
          <w:tab w:val="clear" w:pos="8640"/>
        </w:tabs>
        <w:jc w:val="both"/>
        <w:rPr>
          <w:bCs/>
        </w:rPr>
      </w:pPr>
      <w:r>
        <w:rPr>
          <w:bCs/>
        </w:rPr>
        <w:t>Sort out the action plan</w:t>
      </w:r>
    </w:p>
    <w:p w:rsidR="00543D11" w:rsidRDefault="00543D11" w:rsidP="00DA33FE">
      <w:pPr>
        <w:pStyle w:val="Header"/>
        <w:numPr>
          <w:ilvl w:val="0"/>
          <w:numId w:val="6"/>
        </w:numPr>
        <w:tabs>
          <w:tab w:val="clear" w:pos="4320"/>
          <w:tab w:val="clear" w:pos="8640"/>
        </w:tabs>
        <w:jc w:val="both"/>
        <w:rPr>
          <w:bCs/>
        </w:rPr>
      </w:pPr>
      <w:r>
        <w:rPr>
          <w:bCs/>
        </w:rPr>
        <w:t>Monitor progress</w:t>
      </w:r>
    </w:p>
    <w:p w:rsidR="00543D11" w:rsidRDefault="00543D11" w:rsidP="00543D11">
      <w:pPr>
        <w:pStyle w:val="Header"/>
        <w:tabs>
          <w:tab w:val="clear" w:pos="4320"/>
          <w:tab w:val="clear" w:pos="8640"/>
        </w:tabs>
        <w:jc w:val="both"/>
        <w:rPr>
          <w:bCs/>
        </w:rPr>
      </w:pPr>
      <w:r>
        <w:rPr>
          <w:bCs/>
        </w:rPr>
        <w:t>The key points of the plan are</w:t>
      </w:r>
    </w:p>
    <w:p w:rsidR="00CA26D6" w:rsidRDefault="00543D11" w:rsidP="00DA33FE">
      <w:pPr>
        <w:pStyle w:val="Header"/>
        <w:numPr>
          <w:ilvl w:val="0"/>
          <w:numId w:val="7"/>
        </w:numPr>
        <w:tabs>
          <w:tab w:val="clear" w:pos="4320"/>
          <w:tab w:val="clear" w:pos="8640"/>
        </w:tabs>
        <w:jc w:val="both"/>
        <w:rPr>
          <w:bCs/>
        </w:rPr>
      </w:pPr>
      <w:r>
        <w:rPr>
          <w:bCs/>
        </w:rPr>
        <w:t xml:space="preserve">Pupil Premium </w:t>
      </w:r>
      <w:r w:rsidR="00CA26D6">
        <w:rPr>
          <w:bCs/>
        </w:rPr>
        <w:t>audit</w:t>
      </w:r>
    </w:p>
    <w:p w:rsidR="00543D11" w:rsidRDefault="00543D11" w:rsidP="00DA33FE">
      <w:pPr>
        <w:pStyle w:val="Header"/>
        <w:numPr>
          <w:ilvl w:val="0"/>
          <w:numId w:val="7"/>
        </w:numPr>
        <w:tabs>
          <w:tab w:val="clear" w:pos="4320"/>
          <w:tab w:val="clear" w:pos="8640"/>
        </w:tabs>
        <w:jc w:val="both"/>
        <w:rPr>
          <w:bCs/>
        </w:rPr>
      </w:pPr>
      <w:r>
        <w:rPr>
          <w:bCs/>
        </w:rPr>
        <w:t>Safeguarding</w:t>
      </w:r>
      <w:r w:rsidR="00CA26D6">
        <w:rPr>
          <w:bCs/>
        </w:rPr>
        <w:t xml:space="preserve"> audit</w:t>
      </w:r>
    </w:p>
    <w:p w:rsidR="00CA26D6" w:rsidRDefault="00CA26D6" w:rsidP="00DA33FE">
      <w:pPr>
        <w:pStyle w:val="Header"/>
        <w:numPr>
          <w:ilvl w:val="0"/>
          <w:numId w:val="7"/>
        </w:numPr>
        <w:tabs>
          <w:tab w:val="clear" w:pos="4320"/>
          <w:tab w:val="clear" w:pos="8640"/>
        </w:tabs>
        <w:jc w:val="both"/>
        <w:rPr>
          <w:bCs/>
        </w:rPr>
      </w:pPr>
      <w:r>
        <w:rPr>
          <w:bCs/>
        </w:rPr>
        <w:t>Monitoring Teaching &amp; Learning plans</w:t>
      </w:r>
    </w:p>
    <w:p w:rsidR="001438B6" w:rsidRDefault="001438B6" w:rsidP="00CA26D6">
      <w:pPr>
        <w:pStyle w:val="Header"/>
        <w:tabs>
          <w:tab w:val="clear" w:pos="4320"/>
          <w:tab w:val="clear" w:pos="8640"/>
        </w:tabs>
        <w:jc w:val="both"/>
        <w:rPr>
          <w:bCs/>
        </w:rPr>
      </w:pPr>
    </w:p>
    <w:p w:rsidR="00CA26D6" w:rsidRDefault="00CA26D6" w:rsidP="00CA26D6">
      <w:pPr>
        <w:pStyle w:val="Header"/>
        <w:tabs>
          <w:tab w:val="clear" w:pos="4320"/>
          <w:tab w:val="clear" w:pos="8640"/>
        </w:tabs>
        <w:jc w:val="both"/>
        <w:rPr>
          <w:bCs/>
        </w:rPr>
      </w:pPr>
      <w:r>
        <w:rPr>
          <w:bCs/>
        </w:rPr>
        <w:t>The</w:t>
      </w:r>
      <w:r w:rsidR="001438B6">
        <w:rPr>
          <w:bCs/>
        </w:rPr>
        <w:t xml:space="preserve"> draft </w:t>
      </w:r>
      <w:r>
        <w:rPr>
          <w:bCs/>
        </w:rPr>
        <w:t xml:space="preserve">document </w:t>
      </w:r>
      <w:r w:rsidR="001438B6">
        <w:rPr>
          <w:bCs/>
        </w:rPr>
        <w:t xml:space="preserve">re monitoring standards is </w:t>
      </w:r>
      <w:r w:rsidR="005037D5">
        <w:rPr>
          <w:bCs/>
        </w:rPr>
        <w:t>i</w:t>
      </w:r>
      <w:r>
        <w:rPr>
          <w:bCs/>
        </w:rPr>
        <w:t xml:space="preserve">n the </w:t>
      </w:r>
      <w:r w:rsidR="005037D5">
        <w:rPr>
          <w:bCs/>
        </w:rPr>
        <w:t xml:space="preserve">OFSTED &amp; standards folder on the </w:t>
      </w:r>
      <w:r>
        <w:rPr>
          <w:bCs/>
        </w:rPr>
        <w:t>Governors’ Google drive</w:t>
      </w:r>
      <w:r w:rsidR="005037D5">
        <w:rPr>
          <w:bCs/>
        </w:rPr>
        <w:t>; the key points are</w:t>
      </w:r>
    </w:p>
    <w:p w:rsidR="00CA26D6" w:rsidRDefault="00CA26D6" w:rsidP="00DA33FE">
      <w:pPr>
        <w:pStyle w:val="Header"/>
        <w:numPr>
          <w:ilvl w:val="0"/>
          <w:numId w:val="8"/>
        </w:numPr>
        <w:tabs>
          <w:tab w:val="clear" w:pos="4320"/>
          <w:tab w:val="clear" w:pos="8640"/>
        </w:tabs>
        <w:jc w:val="both"/>
        <w:rPr>
          <w:bCs/>
        </w:rPr>
      </w:pPr>
      <w:r>
        <w:rPr>
          <w:bCs/>
        </w:rPr>
        <w:t>Termly data re teacher assessment of pupils’ levels</w:t>
      </w:r>
    </w:p>
    <w:p w:rsidR="00CA26D6" w:rsidRDefault="00CA26D6" w:rsidP="00DA33FE">
      <w:pPr>
        <w:pStyle w:val="Header"/>
        <w:numPr>
          <w:ilvl w:val="0"/>
          <w:numId w:val="8"/>
        </w:numPr>
        <w:tabs>
          <w:tab w:val="clear" w:pos="4320"/>
          <w:tab w:val="clear" w:pos="8640"/>
        </w:tabs>
        <w:jc w:val="both"/>
        <w:rPr>
          <w:bCs/>
        </w:rPr>
      </w:pPr>
      <w:r>
        <w:rPr>
          <w:bCs/>
        </w:rPr>
        <w:t>In year measurements, so looking at progress</w:t>
      </w:r>
      <w:r w:rsidR="005037D5">
        <w:rPr>
          <w:bCs/>
        </w:rPr>
        <w:t xml:space="preserve"> during the year, not just at the end</w:t>
      </w:r>
    </w:p>
    <w:p w:rsidR="005037D5" w:rsidRDefault="005037D5" w:rsidP="00DA33FE">
      <w:pPr>
        <w:pStyle w:val="Header"/>
        <w:numPr>
          <w:ilvl w:val="0"/>
          <w:numId w:val="8"/>
        </w:numPr>
        <w:tabs>
          <w:tab w:val="clear" w:pos="4320"/>
          <w:tab w:val="clear" w:pos="8640"/>
        </w:tabs>
        <w:jc w:val="both"/>
        <w:rPr>
          <w:bCs/>
        </w:rPr>
      </w:pPr>
      <w:r>
        <w:rPr>
          <w:bCs/>
        </w:rPr>
        <w:t>Book scrutiny</w:t>
      </w:r>
    </w:p>
    <w:p w:rsidR="005037D5" w:rsidRDefault="005037D5" w:rsidP="00DA33FE">
      <w:pPr>
        <w:pStyle w:val="Header"/>
        <w:numPr>
          <w:ilvl w:val="0"/>
          <w:numId w:val="8"/>
        </w:numPr>
        <w:tabs>
          <w:tab w:val="clear" w:pos="4320"/>
          <w:tab w:val="clear" w:pos="8640"/>
        </w:tabs>
        <w:jc w:val="both"/>
        <w:rPr>
          <w:bCs/>
        </w:rPr>
      </w:pPr>
      <w:r>
        <w:rPr>
          <w:bCs/>
        </w:rPr>
        <w:t xml:space="preserve">SATS results – last year’s results provide a benchmark </w:t>
      </w:r>
    </w:p>
    <w:p w:rsidR="005037D5" w:rsidRPr="005037D5" w:rsidRDefault="005037D5" w:rsidP="00DA33FE">
      <w:pPr>
        <w:pStyle w:val="Header"/>
        <w:numPr>
          <w:ilvl w:val="0"/>
          <w:numId w:val="8"/>
        </w:numPr>
        <w:tabs>
          <w:tab w:val="clear" w:pos="4320"/>
          <w:tab w:val="clear" w:pos="8640"/>
        </w:tabs>
        <w:jc w:val="both"/>
        <w:rPr>
          <w:bCs/>
        </w:rPr>
      </w:pPr>
      <w:r>
        <w:rPr>
          <w:bCs/>
        </w:rPr>
        <w:t>Pira tests, which help check if teacher assessment data is accurate</w:t>
      </w:r>
    </w:p>
    <w:p w:rsidR="005037D5" w:rsidRPr="00657A76" w:rsidRDefault="005037D5" w:rsidP="005037D5">
      <w:pPr>
        <w:pStyle w:val="Header"/>
        <w:tabs>
          <w:tab w:val="clear" w:pos="4320"/>
          <w:tab w:val="clear" w:pos="8640"/>
        </w:tabs>
        <w:ind w:left="720"/>
        <w:jc w:val="both"/>
        <w:rPr>
          <w:bCs/>
        </w:rPr>
      </w:pPr>
    </w:p>
    <w:p w:rsidR="003C473A" w:rsidRDefault="005037D5" w:rsidP="0064194C">
      <w:pPr>
        <w:pStyle w:val="Header"/>
        <w:tabs>
          <w:tab w:val="clear" w:pos="4320"/>
          <w:tab w:val="clear" w:pos="8640"/>
        </w:tabs>
        <w:jc w:val="both"/>
        <w:rPr>
          <w:bCs/>
        </w:rPr>
      </w:pPr>
      <w:r>
        <w:rPr>
          <w:bCs/>
        </w:rPr>
        <w:t>RN asked if governors will be involved in the book scrutiny as previously discussed. LB-V commented that the assessment format used at parents’ evening was vastly improved on last year.</w:t>
      </w:r>
      <w:r w:rsidR="003C473A">
        <w:rPr>
          <w:bCs/>
        </w:rPr>
        <w:t>NW asked if it is possible to show “exceeding expected levels”. JF replied this is possible but difficult; however, progress is relative to previous assessment. The Pira test is timed so the children do as much as they can in the allocated time, then are given another colour pencil to complete the test. This allows the teacher can see what the children can do in the expected time, how much of the paper they can do if given more time, and where the gaps are.</w:t>
      </w:r>
    </w:p>
    <w:p w:rsidR="005037D5" w:rsidRDefault="005037D5" w:rsidP="0064194C">
      <w:pPr>
        <w:pStyle w:val="Header"/>
        <w:tabs>
          <w:tab w:val="clear" w:pos="4320"/>
          <w:tab w:val="clear" w:pos="8640"/>
        </w:tabs>
        <w:jc w:val="both"/>
        <w:rPr>
          <w:bCs/>
        </w:rPr>
      </w:pPr>
    </w:p>
    <w:p w:rsidR="001438B6" w:rsidRDefault="001438B6" w:rsidP="0064194C">
      <w:pPr>
        <w:pStyle w:val="Header"/>
        <w:tabs>
          <w:tab w:val="clear" w:pos="4320"/>
          <w:tab w:val="clear" w:pos="8640"/>
        </w:tabs>
        <w:jc w:val="both"/>
        <w:rPr>
          <w:bCs/>
        </w:rPr>
      </w:pPr>
      <w:r>
        <w:rPr>
          <w:bCs/>
        </w:rPr>
        <w:t>JF explained that the monitoring standards document will be finalised in the next few days and shared with staff. Expectations of progress needed are high.</w:t>
      </w:r>
    </w:p>
    <w:p w:rsidR="001438B6" w:rsidRDefault="001438B6" w:rsidP="0064194C">
      <w:pPr>
        <w:pStyle w:val="Header"/>
        <w:tabs>
          <w:tab w:val="clear" w:pos="4320"/>
          <w:tab w:val="clear" w:pos="8640"/>
        </w:tabs>
        <w:jc w:val="both"/>
        <w:rPr>
          <w:bCs/>
        </w:rPr>
      </w:pPr>
    </w:p>
    <w:p w:rsidR="001438B6" w:rsidRDefault="001438B6" w:rsidP="0064194C">
      <w:pPr>
        <w:pStyle w:val="Header"/>
        <w:tabs>
          <w:tab w:val="clear" w:pos="4320"/>
          <w:tab w:val="clear" w:pos="8640"/>
        </w:tabs>
        <w:jc w:val="both"/>
        <w:rPr>
          <w:bCs/>
        </w:rPr>
      </w:pPr>
      <w:r>
        <w:rPr>
          <w:bCs/>
        </w:rPr>
        <w:t>Other actions being taken as part of the OFSTED action plan are</w:t>
      </w:r>
    </w:p>
    <w:p w:rsidR="001438B6" w:rsidRDefault="001438B6" w:rsidP="00DA33FE">
      <w:pPr>
        <w:pStyle w:val="Header"/>
        <w:numPr>
          <w:ilvl w:val="0"/>
          <w:numId w:val="9"/>
        </w:numPr>
        <w:tabs>
          <w:tab w:val="clear" w:pos="4320"/>
          <w:tab w:val="clear" w:pos="8640"/>
        </w:tabs>
        <w:jc w:val="both"/>
        <w:rPr>
          <w:bCs/>
        </w:rPr>
      </w:pPr>
      <w:r>
        <w:rPr>
          <w:bCs/>
        </w:rPr>
        <w:t>Safeguarding aspects of using supply teachers</w:t>
      </w:r>
    </w:p>
    <w:p w:rsidR="001438B6" w:rsidRDefault="001438B6" w:rsidP="00DA33FE">
      <w:pPr>
        <w:pStyle w:val="Header"/>
        <w:numPr>
          <w:ilvl w:val="0"/>
          <w:numId w:val="9"/>
        </w:numPr>
        <w:tabs>
          <w:tab w:val="clear" w:pos="4320"/>
          <w:tab w:val="clear" w:pos="8640"/>
        </w:tabs>
        <w:jc w:val="both"/>
        <w:rPr>
          <w:bCs/>
        </w:rPr>
      </w:pPr>
      <w:r>
        <w:rPr>
          <w:bCs/>
        </w:rPr>
        <w:t>Treating long term supply teachers as staff i.e. with lesson observations etc</w:t>
      </w:r>
    </w:p>
    <w:p w:rsidR="001438B6" w:rsidRDefault="001438B6" w:rsidP="00DA33FE">
      <w:pPr>
        <w:pStyle w:val="Header"/>
        <w:numPr>
          <w:ilvl w:val="0"/>
          <w:numId w:val="9"/>
        </w:numPr>
        <w:tabs>
          <w:tab w:val="clear" w:pos="4320"/>
          <w:tab w:val="clear" w:pos="8640"/>
        </w:tabs>
        <w:jc w:val="both"/>
        <w:rPr>
          <w:bCs/>
        </w:rPr>
      </w:pPr>
      <w:r>
        <w:rPr>
          <w:bCs/>
        </w:rPr>
        <w:t>Developing staffing plan to address gaps</w:t>
      </w:r>
    </w:p>
    <w:p w:rsidR="001438B6" w:rsidRDefault="001438B6" w:rsidP="00DA33FE">
      <w:pPr>
        <w:pStyle w:val="Header"/>
        <w:numPr>
          <w:ilvl w:val="0"/>
          <w:numId w:val="9"/>
        </w:numPr>
        <w:tabs>
          <w:tab w:val="clear" w:pos="4320"/>
          <w:tab w:val="clear" w:pos="8640"/>
        </w:tabs>
        <w:jc w:val="both"/>
        <w:rPr>
          <w:bCs/>
        </w:rPr>
      </w:pPr>
      <w:r>
        <w:rPr>
          <w:bCs/>
        </w:rPr>
        <w:t>Allocating tine out of class for staff with leadership responsibilities</w:t>
      </w:r>
    </w:p>
    <w:p w:rsidR="001438B6" w:rsidRDefault="001438B6" w:rsidP="00DA33FE">
      <w:pPr>
        <w:pStyle w:val="Header"/>
        <w:numPr>
          <w:ilvl w:val="0"/>
          <w:numId w:val="9"/>
        </w:numPr>
        <w:tabs>
          <w:tab w:val="clear" w:pos="4320"/>
          <w:tab w:val="clear" w:pos="8640"/>
        </w:tabs>
        <w:jc w:val="both"/>
        <w:rPr>
          <w:bCs/>
        </w:rPr>
      </w:pPr>
      <w:r>
        <w:rPr>
          <w:bCs/>
        </w:rPr>
        <w:t>Ensuring all staff are involved in and fully understand the action plan objectives, actions and changes needed</w:t>
      </w:r>
    </w:p>
    <w:p w:rsidR="001438B6" w:rsidRDefault="001438B6" w:rsidP="0064194C">
      <w:pPr>
        <w:pStyle w:val="Header"/>
        <w:tabs>
          <w:tab w:val="clear" w:pos="4320"/>
          <w:tab w:val="clear" w:pos="8640"/>
        </w:tabs>
        <w:jc w:val="both"/>
        <w:rPr>
          <w:bCs/>
        </w:rPr>
      </w:pPr>
    </w:p>
    <w:p w:rsidR="001438B6" w:rsidRDefault="001438B6" w:rsidP="0064194C">
      <w:pPr>
        <w:pStyle w:val="Header"/>
        <w:tabs>
          <w:tab w:val="clear" w:pos="4320"/>
          <w:tab w:val="clear" w:pos="8640"/>
        </w:tabs>
        <w:jc w:val="both"/>
        <w:rPr>
          <w:bCs/>
        </w:rPr>
      </w:pPr>
      <w:r>
        <w:rPr>
          <w:bCs/>
        </w:rPr>
        <w:t>SC explained that he met with the Chair of Governors of Priory School</w:t>
      </w:r>
      <w:r w:rsidR="008D47A5">
        <w:rPr>
          <w:bCs/>
        </w:rPr>
        <w:t xml:space="preserve">, where they are facing similar issues of staff morale and some staff are struggling with changes. He suggested that a governor from Priory could be made available to Queensway staff wishing to discuss in confidence issues raised by change, and vice versa for Priory staff. </w:t>
      </w:r>
      <w:r w:rsidR="00D512A7">
        <w:rPr>
          <w:bCs/>
        </w:rPr>
        <w:t>The governors discussed this proposal and decided that despite its possible merits it was unlikely to work in practice as</w:t>
      </w:r>
    </w:p>
    <w:p w:rsidR="00D512A7" w:rsidRDefault="00D512A7" w:rsidP="00DA33FE">
      <w:pPr>
        <w:pStyle w:val="Header"/>
        <w:numPr>
          <w:ilvl w:val="0"/>
          <w:numId w:val="10"/>
        </w:numPr>
        <w:tabs>
          <w:tab w:val="clear" w:pos="4320"/>
          <w:tab w:val="clear" w:pos="8640"/>
        </w:tabs>
        <w:jc w:val="both"/>
        <w:rPr>
          <w:bCs/>
        </w:rPr>
      </w:pPr>
      <w:r>
        <w:rPr>
          <w:bCs/>
        </w:rPr>
        <w:t>The governors would need counselling / coaching skills</w:t>
      </w:r>
    </w:p>
    <w:p w:rsidR="00D512A7" w:rsidRDefault="00D512A7" w:rsidP="00DA33FE">
      <w:pPr>
        <w:pStyle w:val="Header"/>
        <w:numPr>
          <w:ilvl w:val="0"/>
          <w:numId w:val="10"/>
        </w:numPr>
        <w:tabs>
          <w:tab w:val="clear" w:pos="4320"/>
          <w:tab w:val="clear" w:pos="8640"/>
        </w:tabs>
        <w:jc w:val="both"/>
        <w:rPr>
          <w:bCs/>
        </w:rPr>
      </w:pPr>
      <w:r>
        <w:rPr>
          <w:bCs/>
        </w:rPr>
        <w:lastRenderedPageBreak/>
        <w:t>There could be issues of confidentiality</w:t>
      </w:r>
    </w:p>
    <w:p w:rsidR="00D512A7" w:rsidRDefault="00D512A7" w:rsidP="00DA33FE">
      <w:pPr>
        <w:pStyle w:val="Header"/>
        <w:numPr>
          <w:ilvl w:val="0"/>
          <w:numId w:val="10"/>
        </w:numPr>
        <w:tabs>
          <w:tab w:val="clear" w:pos="4320"/>
          <w:tab w:val="clear" w:pos="8640"/>
        </w:tabs>
        <w:jc w:val="both"/>
        <w:rPr>
          <w:bCs/>
        </w:rPr>
      </w:pPr>
      <w:r>
        <w:rPr>
          <w:bCs/>
        </w:rPr>
        <w:t>It would not help with the essential task of improving communications and developing a culture of transparency within the school</w:t>
      </w:r>
    </w:p>
    <w:p w:rsidR="00D512A7" w:rsidRDefault="00D512A7" w:rsidP="00DA33FE">
      <w:pPr>
        <w:pStyle w:val="Header"/>
        <w:numPr>
          <w:ilvl w:val="0"/>
          <w:numId w:val="10"/>
        </w:numPr>
        <w:tabs>
          <w:tab w:val="clear" w:pos="4320"/>
          <w:tab w:val="clear" w:pos="8640"/>
        </w:tabs>
        <w:jc w:val="both"/>
        <w:rPr>
          <w:bCs/>
        </w:rPr>
      </w:pPr>
      <w:r>
        <w:rPr>
          <w:bCs/>
        </w:rPr>
        <w:t>Some staff need to face up to the issues and accept changes that are non-negotiable</w:t>
      </w:r>
    </w:p>
    <w:p w:rsidR="001438B6" w:rsidRDefault="001438B6" w:rsidP="0064194C">
      <w:pPr>
        <w:pStyle w:val="Header"/>
        <w:tabs>
          <w:tab w:val="clear" w:pos="4320"/>
          <w:tab w:val="clear" w:pos="8640"/>
        </w:tabs>
        <w:jc w:val="both"/>
        <w:rPr>
          <w:bCs/>
        </w:rPr>
      </w:pPr>
    </w:p>
    <w:p w:rsidR="00D512A7" w:rsidRDefault="00D512A7" w:rsidP="0064194C">
      <w:pPr>
        <w:pStyle w:val="Header"/>
        <w:tabs>
          <w:tab w:val="clear" w:pos="4320"/>
          <w:tab w:val="clear" w:pos="8640"/>
        </w:tabs>
        <w:jc w:val="both"/>
        <w:rPr>
          <w:bCs/>
        </w:rPr>
      </w:pPr>
      <w:r>
        <w:rPr>
          <w:bCs/>
        </w:rPr>
        <w:t xml:space="preserve">However, it was felt that it might be worth considering some shared </w:t>
      </w:r>
      <w:r w:rsidR="00EE549F">
        <w:rPr>
          <w:bCs/>
        </w:rPr>
        <w:t xml:space="preserve">staff and governor </w:t>
      </w:r>
      <w:r>
        <w:rPr>
          <w:bCs/>
        </w:rPr>
        <w:t>training with Priory</w:t>
      </w:r>
      <w:r w:rsidR="00EE549F">
        <w:rPr>
          <w:bCs/>
        </w:rPr>
        <w:t>,</w:t>
      </w:r>
      <w:r>
        <w:rPr>
          <w:bCs/>
        </w:rPr>
        <w:t xml:space="preserve"> and sharing the respective action plans.</w:t>
      </w:r>
    </w:p>
    <w:p w:rsidR="00D512A7" w:rsidRDefault="00D512A7" w:rsidP="0064194C">
      <w:pPr>
        <w:pStyle w:val="Header"/>
        <w:tabs>
          <w:tab w:val="clear" w:pos="4320"/>
          <w:tab w:val="clear" w:pos="8640"/>
        </w:tabs>
        <w:jc w:val="both"/>
        <w:rPr>
          <w:bCs/>
        </w:rPr>
      </w:pPr>
    </w:p>
    <w:p w:rsidR="00D512A7" w:rsidRDefault="00D512A7" w:rsidP="0064194C">
      <w:pPr>
        <w:pStyle w:val="Header"/>
        <w:tabs>
          <w:tab w:val="clear" w:pos="4320"/>
          <w:tab w:val="clear" w:pos="8640"/>
        </w:tabs>
        <w:jc w:val="both"/>
        <w:rPr>
          <w:bCs/>
        </w:rPr>
      </w:pPr>
      <w:r>
        <w:rPr>
          <w:bCs/>
        </w:rPr>
        <w:t>SC reported on an improvement plan training he attended at Sherwell Valley Primary School</w:t>
      </w:r>
      <w:r w:rsidR="004C102A">
        <w:rPr>
          <w:bCs/>
        </w:rPr>
        <w:t xml:space="preserve"> (SVPS)</w:t>
      </w:r>
      <w:r w:rsidR="00EE549F">
        <w:rPr>
          <w:bCs/>
        </w:rPr>
        <w:t>. He thought it could be useful for Queensway as it involves staff in the improvement planning process and generating ideas to use at classroom level. It cost about £2,000 for training sessions in school, support by email and help to embed the actions into the whole school. LB thought it would be very helpful to staff, especially TAs, to have clear action points to follow in class, and the training would be seen as supportive by staff. JF said she would speak to the Head at S</w:t>
      </w:r>
      <w:r w:rsidR="004C102A">
        <w:rPr>
          <w:bCs/>
        </w:rPr>
        <w:t xml:space="preserve">VPS </w:t>
      </w:r>
      <w:r w:rsidR="00EE549F">
        <w:rPr>
          <w:bCs/>
        </w:rPr>
        <w:t xml:space="preserve">to find out if the training had proved to be valuable in practice. </w:t>
      </w:r>
    </w:p>
    <w:p w:rsidR="00EE549F" w:rsidRDefault="00EE549F" w:rsidP="0064194C">
      <w:pPr>
        <w:pStyle w:val="Header"/>
        <w:tabs>
          <w:tab w:val="clear" w:pos="4320"/>
          <w:tab w:val="clear" w:pos="8640"/>
        </w:tabs>
        <w:jc w:val="both"/>
        <w:rPr>
          <w:bCs/>
        </w:rPr>
      </w:pPr>
    </w:p>
    <w:p w:rsidR="00EE549F" w:rsidRDefault="00EE549F" w:rsidP="0064194C">
      <w:pPr>
        <w:pStyle w:val="Header"/>
        <w:tabs>
          <w:tab w:val="clear" w:pos="4320"/>
          <w:tab w:val="clear" w:pos="8640"/>
        </w:tabs>
        <w:jc w:val="both"/>
        <w:rPr>
          <w:bCs/>
        </w:rPr>
      </w:pPr>
      <w:r>
        <w:rPr>
          <w:bCs/>
        </w:rPr>
        <w:t>The next OAG meeting will be on 28</w:t>
      </w:r>
      <w:r w:rsidRPr="00EE549F">
        <w:rPr>
          <w:bCs/>
          <w:vertAlign w:val="superscript"/>
        </w:rPr>
        <w:t>th</w:t>
      </w:r>
      <w:r>
        <w:rPr>
          <w:bCs/>
        </w:rPr>
        <w:t xml:space="preserve"> March.</w:t>
      </w:r>
    </w:p>
    <w:p w:rsidR="00EE549F" w:rsidRDefault="00EE549F" w:rsidP="0064194C">
      <w:pPr>
        <w:pStyle w:val="Header"/>
        <w:tabs>
          <w:tab w:val="clear" w:pos="4320"/>
          <w:tab w:val="clear" w:pos="8640"/>
        </w:tabs>
        <w:jc w:val="both"/>
        <w:rPr>
          <w:bCs/>
        </w:rPr>
      </w:pPr>
    </w:p>
    <w:p w:rsidR="00EE549F" w:rsidRDefault="00EE549F" w:rsidP="0064194C">
      <w:pPr>
        <w:pStyle w:val="Header"/>
        <w:tabs>
          <w:tab w:val="clear" w:pos="4320"/>
          <w:tab w:val="clear" w:pos="8640"/>
        </w:tabs>
        <w:jc w:val="both"/>
        <w:rPr>
          <w:bCs/>
        </w:rPr>
      </w:pPr>
    </w:p>
    <w:p w:rsidR="00785317" w:rsidRDefault="007377C5" w:rsidP="0064194C">
      <w:pPr>
        <w:pStyle w:val="Header"/>
        <w:numPr>
          <w:ilvl w:val="0"/>
          <w:numId w:val="4"/>
        </w:numPr>
        <w:tabs>
          <w:tab w:val="clear" w:pos="4320"/>
          <w:tab w:val="clear" w:pos="8640"/>
        </w:tabs>
        <w:ind w:left="426" w:hanging="426"/>
        <w:jc w:val="both"/>
        <w:rPr>
          <w:b/>
          <w:bCs/>
          <w:u w:val="single"/>
        </w:rPr>
      </w:pPr>
      <w:r>
        <w:rPr>
          <w:b/>
          <w:bCs/>
          <w:u w:val="single"/>
        </w:rPr>
        <w:t xml:space="preserve">Governor visits </w:t>
      </w:r>
    </w:p>
    <w:p w:rsidR="00785317" w:rsidRDefault="00785317" w:rsidP="0064194C">
      <w:pPr>
        <w:pStyle w:val="Header"/>
        <w:tabs>
          <w:tab w:val="clear" w:pos="4320"/>
          <w:tab w:val="clear" w:pos="8640"/>
        </w:tabs>
        <w:jc w:val="both"/>
        <w:rPr>
          <w:b/>
          <w:bCs/>
        </w:rPr>
      </w:pPr>
    </w:p>
    <w:p w:rsidR="002F4DFA" w:rsidRDefault="002F4DFA" w:rsidP="0064194C">
      <w:pPr>
        <w:pStyle w:val="Header"/>
        <w:tabs>
          <w:tab w:val="clear" w:pos="4320"/>
          <w:tab w:val="clear" w:pos="8640"/>
        </w:tabs>
        <w:jc w:val="both"/>
        <w:rPr>
          <w:bCs/>
        </w:rPr>
      </w:pPr>
      <w:r w:rsidRPr="002F4DFA">
        <w:rPr>
          <w:b/>
          <w:bCs/>
          <w:u w:val="single"/>
        </w:rPr>
        <w:t>Report from</w:t>
      </w:r>
      <w:r>
        <w:rPr>
          <w:b/>
          <w:bCs/>
          <w:u w:val="single"/>
        </w:rPr>
        <w:t xml:space="preserve"> Safeguarding Governor</w:t>
      </w:r>
    </w:p>
    <w:p w:rsidR="00EE549F" w:rsidRDefault="00EE549F" w:rsidP="0064194C">
      <w:pPr>
        <w:pStyle w:val="Header"/>
        <w:tabs>
          <w:tab w:val="clear" w:pos="4320"/>
          <w:tab w:val="clear" w:pos="8640"/>
        </w:tabs>
        <w:jc w:val="both"/>
        <w:rPr>
          <w:bCs/>
        </w:rPr>
      </w:pPr>
      <w:r w:rsidRPr="00EE549F">
        <w:rPr>
          <w:bCs/>
        </w:rPr>
        <w:t xml:space="preserve">AP reported </w:t>
      </w:r>
      <w:r>
        <w:rPr>
          <w:bCs/>
        </w:rPr>
        <w:t>that she met with JF on 23</w:t>
      </w:r>
      <w:r w:rsidRPr="00EE549F">
        <w:rPr>
          <w:bCs/>
          <w:vertAlign w:val="superscript"/>
        </w:rPr>
        <w:t>rd</w:t>
      </w:r>
      <w:r>
        <w:rPr>
          <w:bCs/>
        </w:rPr>
        <w:t xml:space="preserve"> February; they used the NSPCC safeguarding assessment tool which has four headings</w:t>
      </w:r>
      <w:r w:rsidR="007A0310">
        <w:rPr>
          <w:bCs/>
        </w:rPr>
        <w:t xml:space="preserve"> or standards</w:t>
      </w:r>
    </w:p>
    <w:p w:rsidR="00EE549F" w:rsidRDefault="007A0310" w:rsidP="00DA33FE">
      <w:pPr>
        <w:pStyle w:val="Header"/>
        <w:numPr>
          <w:ilvl w:val="0"/>
          <w:numId w:val="11"/>
        </w:numPr>
        <w:tabs>
          <w:tab w:val="clear" w:pos="4320"/>
          <w:tab w:val="clear" w:pos="8640"/>
        </w:tabs>
        <w:jc w:val="both"/>
        <w:rPr>
          <w:bCs/>
        </w:rPr>
      </w:pPr>
      <w:r>
        <w:rPr>
          <w:bCs/>
        </w:rPr>
        <w:t>Child protection</w:t>
      </w:r>
    </w:p>
    <w:p w:rsidR="007A0310" w:rsidRDefault="007A0310" w:rsidP="00DA33FE">
      <w:pPr>
        <w:pStyle w:val="Header"/>
        <w:numPr>
          <w:ilvl w:val="0"/>
          <w:numId w:val="11"/>
        </w:numPr>
        <w:tabs>
          <w:tab w:val="clear" w:pos="4320"/>
          <w:tab w:val="clear" w:pos="8640"/>
        </w:tabs>
        <w:jc w:val="both"/>
        <w:rPr>
          <w:bCs/>
        </w:rPr>
      </w:pPr>
      <w:r>
        <w:rPr>
          <w:bCs/>
        </w:rPr>
        <w:t>Promoting welfare</w:t>
      </w:r>
    </w:p>
    <w:p w:rsidR="007A0310" w:rsidRDefault="007A0310" w:rsidP="00DA33FE">
      <w:pPr>
        <w:pStyle w:val="Header"/>
        <w:numPr>
          <w:ilvl w:val="0"/>
          <w:numId w:val="11"/>
        </w:numPr>
        <w:tabs>
          <w:tab w:val="clear" w:pos="4320"/>
          <w:tab w:val="clear" w:pos="8640"/>
        </w:tabs>
        <w:jc w:val="both"/>
        <w:rPr>
          <w:bCs/>
        </w:rPr>
      </w:pPr>
      <w:r>
        <w:rPr>
          <w:bCs/>
        </w:rPr>
        <w:t>Working with others</w:t>
      </w:r>
    </w:p>
    <w:p w:rsidR="007A0310" w:rsidRDefault="007A0310" w:rsidP="00DA33FE">
      <w:pPr>
        <w:pStyle w:val="Header"/>
        <w:numPr>
          <w:ilvl w:val="0"/>
          <w:numId w:val="11"/>
        </w:numPr>
        <w:tabs>
          <w:tab w:val="clear" w:pos="4320"/>
          <w:tab w:val="clear" w:pos="8640"/>
        </w:tabs>
        <w:jc w:val="both"/>
        <w:rPr>
          <w:bCs/>
        </w:rPr>
      </w:pPr>
      <w:r>
        <w:rPr>
          <w:bCs/>
        </w:rPr>
        <w:t>Governance</w:t>
      </w:r>
    </w:p>
    <w:p w:rsidR="007A0310" w:rsidRPr="00EE549F" w:rsidRDefault="007A0310" w:rsidP="007A0310">
      <w:pPr>
        <w:pStyle w:val="Header"/>
        <w:tabs>
          <w:tab w:val="clear" w:pos="4320"/>
          <w:tab w:val="clear" w:pos="8640"/>
        </w:tabs>
        <w:jc w:val="both"/>
        <w:rPr>
          <w:bCs/>
        </w:rPr>
      </w:pPr>
      <w:r>
        <w:rPr>
          <w:bCs/>
        </w:rPr>
        <w:t xml:space="preserve">They reviewed what is already in place and the actions required to meet each standard. Their review report is on the Governors’ Google drive in the Safeguarding folder and will be sent to CAST for their input. This is a working document which will be reviewed regularly. </w:t>
      </w:r>
      <w:r w:rsidR="00CC1360">
        <w:rPr>
          <w:bCs/>
        </w:rPr>
        <w:t>It includes actions for the Governing Body such as training, asking questions in school and making safeguarding a regular agenda item. The school has already addressed the highest priority items i.e. those marked as red on the RAG assessment. AP concluded by saying that the safeguarding responsibility needs to be shared with other staff to reduce the load on JF. Saffy Griggs and Tamsin Corline are attending the level 3 Safeguarding training soon.</w:t>
      </w:r>
    </w:p>
    <w:p w:rsidR="0062107A" w:rsidRDefault="0062107A" w:rsidP="0064194C">
      <w:pPr>
        <w:pStyle w:val="Header"/>
        <w:tabs>
          <w:tab w:val="clear" w:pos="4320"/>
          <w:tab w:val="clear" w:pos="8640"/>
        </w:tabs>
        <w:jc w:val="both"/>
        <w:rPr>
          <w:bCs/>
        </w:rPr>
      </w:pPr>
    </w:p>
    <w:p w:rsidR="002F4DFA" w:rsidRDefault="002F4DFA" w:rsidP="0064194C">
      <w:pPr>
        <w:pStyle w:val="Header"/>
        <w:tabs>
          <w:tab w:val="clear" w:pos="4320"/>
          <w:tab w:val="clear" w:pos="8640"/>
        </w:tabs>
        <w:jc w:val="both"/>
        <w:rPr>
          <w:b/>
          <w:bCs/>
          <w:u w:val="single"/>
        </w:rPr>
      </w:pPr>
      <w:r>
        <w:rPr>
          <w:b/>
          <w:bCs/>
          <w:u w:val="single"/>
        </w:rPr>
        <w:t>Report from Health &amp; Safety Governor</w:t>
      </w:r>
    </w:p>
    <w:p w:rsidR="002F4DFA" w:rsidRDefault="002F4DFA" w:rsidP="0064194C">
      <w:pPr>
        <w:pStyle w:val="Header"/>
        <w:tabs>
          <w:tab w:val="clear" w:pos="4320"/>
          <w:tab w:val="clear" w:pos="8640"/>
        </w:tabs>
        <w:jc w:val="both"/>
        <w:rPr>
          <w:bCs/>
        </w:rPr>
      </w:pPr>
      <w:r>
        <w:rPr>
          <w:bCs/>
        </w:rPr>
        <w:t xml:space="preserve">LS undertook a H&amp;S walk and found that items raised previously had been addressed. She saw some holes in the play equipment; JF </w:t>
      </w:r>
      <w:r w:rsidR="002C2982">
        <w:rPr>
          <w:bCs/>
        </w:rPr>
        <w:t xml:space="preserve">stated </w:t>
      </w:r>
      <w:r>
        <w:rPr>
          <w:bCs/>
        </w:rPr>
        <w:t xml:space="preserve">that a contractor has been booked to </w:t>
      </w:r>
      <w:r w:rsidR="002C2982">
        <w:rPr>
          <w:bCs/>
        </w:rPr>
        <w:t xml:space="preserve">undertake </w:t>
      </w:r>
      <w:r>
        <w:rPr>
          <w:bCs/>
        </w:rPr>
        <w:t>the repair. LS asked who is responsible for H&amp;S in the kitchen. JF responded that the school keeps the kitchen locked when the catering staff are not there. ISS, the external catering company, produces a H&amp;S report for the kitchen and records the checks they carry out. NW said he could recommend a reliable, ex-Fire Brigrade contractor who could carry out a new Fire Risk Assessment for the school at a reasonable price.</w:t>
      </w:r>
    </w:p>
    <w:p w:rsidR="002F4DFA" w:rsidRDefault="002F4DFA" w:rsidP="0064194C">
      <w:pPr>
        <w:pStyle w:val="Header"/>
        <w:tabs>
          <w:tab w:val="clear" w:pos="4320"/>
          <w:tab w:val="clear" w:pos="8640"/>
        </w:tabs>
        <w:jc w:val="both"/>
        <w:rPr>
          <w:bCs/>
        </w:rPr>
      </w:pPr>
    </w:p>
    <w:p w:rsidR="002F4DFA" w:rsidRDefault="002F4DFA" w:rsidP="0064194C">
      <w:pPr>
        <w:pStyle w:val="Header"/>
        <w:tabs>
          <w:tab w:val="clear" w:pos="4320"/>
          <w:tab w:val="clear" w:pos="8640"/>
        </w:tabs>
        <w:jc w:val="both"/>
        <w:rPr>
          <w:b/>
          <w:bCs/>
          <w:u w:val="single"/>
        </w:rPr>
      </w:pPr>
    </w:p>
    <w:p w:rsidR="001A4762" w:rsidRPr="001A4762" w:rsidRDefault="007377C5" w:rsidP="0064194C">
      <w:pPr>
        <w:pStyle w:val="Header"/>
        <w:numPr>
          <w:ilvl w:val="0"/>
          <w:numId w:val="4"/>
        </w:numPr>
        <w:tabs>
          <w:tab w:val="clear" w:pos="4320"/>
          <w:tab w:val="clear" w:pos="8640"/>
        </w:tabs>
        <w:ind w:left="426" w:hanging="426"/>
        <w:jc w:val="both"/>
        <w:rPr>
          <w:b/>
        </w:rPr>
      </w:pPr>
      <w:r>
        <w:rPr>
          <w:b/>
          <w:u w:val="single"/>
        </w:rPr>
        <w:lastRenderedPageBreak/>
        <w:t>Staffing</w:t>
      </w:r>
    </w:p>
    <w:p w:rsidR="001A4762" w:rsidRDefault="001A4762" w:rsidP="0064194C">
      <w:pPr>
        <w:pStyle w:val="Header"/>
        <w:tabs>
          <w:tab w:val="clear" w:pos="4320"/>
          <w:tab w:val="clear" w:pos="8640"/>
        </w:tabs>
        <w:ind w:left="360" w:hanging="360"/>
        <w:jc w:val="both"/>
        <w:rPr>
          <w:b/>
        </w:rPr>
      </w:pPr>
    </w:p>
    <w:p w:rsidR="00CC1360" w:rsidRPr="00CC1360" w:rsidRDefault="00CC1360" w:rsidP="0064194C">
      <w:pPr>
        <w:pStyle w:val="Header"/>
        <w:tabs>
          <w:tab w:val="clear" w:pos="4320"/>
          <w:tab w:val="clear" w:pos="8640"/>
        </w:tabs>
        <w:ind w:left="360" w:hanging="360"/>
        <w:jc w:val="both"/>
      </w:pPr>
      <w:r w:rsidRPr="00CC1360">
        <w:t>The Governors</w:t>
      </w:r>
      <w:r>
        <w:t xml:space="preserve"> agreed to move</w:t>
      </w:r>
      <w:r w:rsidR="002C2982">
        <w:t xml:space="preserve"> to Part 2 to discuss this item</w:t>
      </w:r>
      <w:r>
        <w:t>.</w:t>
      </w:r>
    </w:p>
    <w:p w:rsidR="00E73F37" w:rsidRPr="00E73F37" w:rsidRDefault="007377C5" w:rsidP="0064194C">
      <w:pPr>
        <w:pStyle w:val="Header"/>
        <w:numPr>
          <w:ilvl w:val="0"/>
          <w:numId w:val="4"/>
        </w:numPr>
        <w:tabs>
          <w:tab w:val="clear" w:pos="4320"/>
          <w:tab w:val="clear" w:pos="8640"/>
        </w:tabs>
        <w:ind w:left="426" w:hanging="426"/>
        <w:jc w:val="both"/>
        <w:rPr>
          <w:b/>
        </w:rPr>
      </w:pPr>
      <w:r>
        <w:rPr>
          <w:b/>
          <w:u w:val="single"/>
        </w:rPr>
        <w:t>PP &amp; SEN data</w:t>
      </w:r>
    </w:p>
    <w:p w:rsidR="00E73F37" w:rsidRDefault="00E73F37" w:rsidP="0064194C">
      <w:pPr>
        <w:pStyle w:val="Header"/>
        <w:tabs>
          <w:tab w:val="clear" w:pos="4320"/>
          <w:tab w:val="clear" w:pos="8640"/>
        </w:tabs>
        <w:ind w:left="284" w:hanging="284"/>
        <w:jc w:val="both"/>
        <w:rPr>
          <w:b/>
        </w:rPr>
      </w:pPr>
    </w:p>
    <w:p w:rsidR="002C2982" w:rsidRPr="002C2982" w:rsidRDefault="002C2982" w:rsidP="002C2982">
      <w:pPr>
        <w:pStyle w:val="Header"/>
        <w:tabs>
          <w:tab w:val="clear" w:pos="4320"/>
          <w:tab w:val="clear" w:pos="8640"/>
        </w:tabs>
        <w:jc w:val="both"/>
        <w:rPr>
          <w:bCs/>
        </w:rPr>
      </w:pPr>
      <w:r w:rsidRPr="002C2982">
        <w:rPr>
          <w:bCs/>
        </w:rPr>
        <w:t>JF explained that the school is now tracking PP and SEN pupils’ levels from th</w:t>
      </w:r>
      <w:r>
        <w:rPr>
          <w:bCs/>
        </w:rPr>
        <w:t xml:space="preserve">e end of                    </w:t>
      </w:r>
      <w:r w:rsidRPr="002C2982">
        <w:rPr>
          <w:bCs/>
        </w:rPr>
        <w:t xml:space="preserve">Foundation stage to identify as early as possible which children need intensive support. Once the PIRA tests have been completed, the staff will have a much clearer picture of PP </w:t>
      </w:r>
    </w:p>
    <w:p w:rsidR="002C2982" w:rsidRPr="002C2982" w:rsidRDefault="002C2982" w:rsidP="002C2982">
      <w:pPr>
        <w:pStyle w:val="Header"/>
        <w:tabs>
          <w:tab w:val="clear" w:pos="4320"/>
          <w:tab w:val="clear" w:pos="8640"/>
        </w:tabs>
        <w:jc w:val="both"/>
        <w:rPr>
          <w:bCs/>
        </w:rPr>
      </w:pPr>
      <w:r w:rsidRPr="002C2982">
        <w:rPr>
          <w:bCs/>
        </w:rPr>
        <w:t>and SEN pupils’ levels</w:t>
      </w:r>
    </w:p>
    <w:p w:rsidR="00A82E24" w:rsidRDefault="00A82E24" w:rsidP="002C2982">
      <w:pPr>
        <w:pStyle w:val="Header"/>
        <w:tabs>
          <w:tab w:val="clear" w:pos="4320"/>
          <w:tab w:val="clear" w:pos="8640"/>
        </w:tabs>
        <w:rPr>
          <w:b/>
          <w:u w:val="single"/>
        </w:rPr>
      </w:pPr>
    </w:p>
    <w:p w:rsidR="002C2982" w:rsidRDefault="002C2982" w:rsidP="002C2982">
      <w:pPr>
        <w:pStyle w:val="Header"/>
        <w:tabs>
          <w:tab w:val="clear" w:pos="4320"/>
          <w:tab w:val="clear" w:pos="8640"/>
        </w:tabs>
        <w:rPr>
          <w:b/>
          <w:u w:val="single"/>
        </w:rPr>
      </w:pPr>
    </w:p>
    <w:p w:rsidR="00A82E24" w:rsidRPr="007377C5" w:rsidRDefault="007377C5" w:rsidP="0064194C">
      <w:pPr>
        <w:pStyle w:val="Header"/>
        <w:numPr>
          <w:ilvl w:val="0"/>
          <w:numId w:val="4"/>
        </w:numPr>
        <w:tabs>
          <w:tab w:val="clear" w:pos="4320"/>
          <w:tab w:val="clear" w:pos="8640"/>
        </w:tabs>
        <w:ind w:left="426" w:hanging="426"/>
        <w:jc w:val="both"/>
        <w:rPr>
          <w:b/>
        </w:rPr>
      </w:pPr>
      <w:r>
        <w:rPr>
          <w:b/>
          <w:u w:val="single"/>
        </w:rPr>
        <w:t>PP r</w:t>
      </w:r>
      <w:r w:rsidR="00A82E24">
        <w:rPr>
          <w:b/>
          <w:u w:val="single"/>
        </w:rPr>
        <w:t>eview</w:t>
      </w:r>
    </w:p>
    <w:p w:rsidR="007377C5" w:rsidRDefault="007377C5" w:rsidP="002C2982">
      <w:pPr>
        <w:pStyle w:val="Header"/>
        <w:tabs>
          <w:tab w:val="clear" w:pos="4320"/>
          <w:tab w:val="clear" w:pos="8640"/>
        </w:tabs>
        <w:jc w:val="both"/>
        <w:rPr>
          <w:b/>
        </w:rPr>
      </w:pPr>
    </w:p>
    <w:p w:rsidR="002C2982" w:rsidRPr="002C2982" w:rsidRDefault="004C102A" w:rsidP="002C2982">
      <w:pPr>
        <w:pStyle w:val="Header"/>
        <w:tabs>
          <w:tab w:val="clear" w:pos="4320"/>
          <w:tab w:val="clear" w:pos="8640"/>
        </w:tabs>
        <w:jc w:val="both"/>
      </w:pPr>
      <w:r>
        <w:t>JF reported that a</w:t>
      </w:r>
      <w:r w:rsidR="002C2982" w:rsidRPr="002C2982">
        <w:t xml:space="preserve">s required by OFSTED </w:t>
      </w:r>
      <w:r w:rsidR="002C2982">
        <w:t xml:space="preserve">a </w:t>
      </w:r>
      <w:r>
        <w:t>very thorough Pupil Premium review had</w:t>
      </w:r>
      <w:r w:rsidR="002C2982">
        <w:t xml:space="preserve"> been conducted by Babcock. </w:t>
      </w:r>
      <w:r>
        <w:t>Saffy worked extremely hard to prepare for the review with external colleagues (from SVPS and HMI). The reviewer examined data, pupils’ books and the intervention plan for each PP child, and made observations in class. The reviewer was satisfied with the strategy and the paperwork, only asking for costings to be added to the plan, and commented that the staff know the individual children well. She also said that until the actions have been in place longer, it will not be possible to see progress – although there had been a dramatic improvement in the Year 6 books. As it is a small school, the under or over achievement of one child will make a big percentage difference.</w:t>
      </w:r>
    </w:p>
    <w:p w:rsidR="002C2982" w:rsidRDefault="002C2982" w:rsidP="002C2982">
      <w:pPr>
        <w:pStyle w:val="Header"/>
        <w:tabs>
          <w:tab w:val="clear" w:pos="4320"/>
          <w:tab w:val="clear" w:pos="8640"/>
        </w:tabs>
        <w:jc w:val="both"/>
      </w:pPr>
    </w:p>
    <w:p w:rsidR="004C102A" w:rsidRPr="002C2982" w:rsidRDefault="004C102A" w:rsidP="002C2982">
      <w:pPr>
        <w:pStyle w:val="Header"/>
        <w:tabs>
          <w:tab w:val="clear" w:pos="4320"/>
          <w:tab w:val="clear" w:pos="8640"/>
        </w:tabs>
        <w:jc w:val="both"/>
      </w:pPr>
    </w:p>
    <w:p w:rsidR="007377C5" w:rsidRPr="004C102A" w:rsidRDefault="007377C5" w:rsidP="0064194C">
      <w:pPr>
        <w:pStyle w:val="Header"/>
        <w:numPr>
          <w:ilvl w:val="0"/>
          <w:numId w:val="4"/>
        </w:numPr>
        <w:tabs>
          <w:tab w:val="clear" w:pos="4320"/>
          <w:tab w:val="clear" w:pos="8640"/>
        </w:tabs>
        <w:ind w:left="426" w:hanging="426"/>
        <w:jc w:val="both"/>
        <w:rPr>
          <w:b/>
        </w:rPr>
      </w:pPr>
      <w:r>
        <w:rPr>
          <w:b/>
          <w:u w:val="single"/>
        </w:rPr>
        <w:t>CPOMS</w:t>
      </w:r>
    </w:p>
    <w:p w:rsidR="004C102A" w:rsidRDefault="004C102A" w:rsidP="004C102A">
      <w:pPr>
        <w:pStyle w:val="Header"/>
        <w:tabs>
          <w:tab w:val="clear" w:pos="4320"/>
          <w:tab w:val="clear" w:pos="8640"/>
        </w:tabs>
        <w:jc w:val="both"/>
        <w:rPr>
          <w:b/>
          <w:u w:val="single"/>
        </w:rPr>
      </w:pPr>
    </w:p>
    <w:p w:rsidR="004C102A" w:rsidRPr="00F8000B" w:rsidRDefault="00F8000B" w:rsidP="004C102A">
      <w:pPr>
        <w:pStyle w:val="Header"/>
        <w:tabs>
          <w:tab w:val="clear" w:pos="4320"/>
          <w:tab w:val="clear" w:pos="8640"/>
        </w:tabs>
        <w:jc w:val="both"/>
      </w:pPr>
      <w:r w:rsidRPr="00F8000B">
        <w:t xml:space="preserve">JF </w:t>
      </w:r>
      <w:r>
        <w:t>explained that CPOMS is a Child Protection On-line Monitoring</w:t>
      </w:r>
      <w:r w:rsidR="001E0712">
        <w:t xml:space="preserve"> System; it builds up a picture of the concerns entered by staff and can show the impact of support for individual children. She added that when collating figures it is important to be aware that some incidents are reported by more than one person. Different points of view of the same incident can be very helpful.</w:t>
      </w:r>
    </w:p>
    <w:p w:rsidR="004C102A" w:rsidRPr="00F8000B" w:rsidRDefault="004C102A" w:rsidP="004C102A">
      <w:pPr>
        <w:pStyle w:val="Header"/>
        <w:tabs>
          <w:tab w:val="clear" w:pos="4320"/>
          <w:tab w:val="clear" w:pos="8640"/>
        </w:tabs>
        <w:jc w:val="both"/>
      </w:pPr>
    </w:p>
    <w:p w:rsidR="007377C5" w:rsidRDefault="007377C5" w:rsidP="0064194C">
      <w:pPr>
        <w:pStyle w:val="ListParagraph"/>
        <w:jc w:val="both"/>
        <w:rPr>
          <w:b/>
        </w:rPr>
      </w:pPr>
    </w:p>
    <w:p w:rsidR="007377C5" w:rsidRDefault="007377C5" w:rsidP="0064194C">
      <w:pPr>
        <w:pStyle w:val="Header"/>
        <w:numPr>
          <w:ilvl w:val="0"/>
          <w:numId w:val="4"/>
        </w:numPr>
        <w:tabs>
          <w:tab w:val="clear" w:pos="4320"/>
          <w:tab w:val="clear" w:pos="8640"/>
        </w:tabs>
        <w:ind w:left="426" w:hanging="426"/>
        <w:jc w:val="both"/>
        <w:rPr>
          <w:b/>
          <w:u w:val="single"/>
        </w:rPr>
      </w:pPr>
      <w:r w:rsidRPr="007377C5">
        <w:rPr>
          <w:b/>
          <w:u w:val="single"/>
        </w:rPr>
        <w:t>Section 48 – Visit from Sr Mary Jo</w:t>
      </w:r>
    </w:p>
    <w:p w:rsidR="007377C5" w:rsidRDefault="007377C5" w:rsidP="0064194C">
      <w:pPr>
        <w:pStyle w:val="ListParagraph"/>
        <w:jc w:val="both"/>
        <w:rPr>
          <w:b/>
          <w:u w:val="single"/>
        </w:rPr>
      </w:pPr>
    </w:p>
    <w:p w:rsidR="001E0712" w:rsidRDefault="001E0712" w:rsidP="001E0712">
      <w:pPr>
        <w:jc w:val="both"/>
      </w:pPr>
      <w:r>
        <w:t>JF informed Governors that the RE advisor had requested a section 48 visit. Sr Mary Jo from the diocese of Westminster has been commissioned to undertake the section 48 review. Her report will be fed back to the Bishop; this is not a CAST matter.</w:t>
      </w:r>
    </w:p>
    <w:p w:rsidR="001E0712" w:rsidRPr="001E0712" w:rsidRDefault="001E0712" w:rsidP="001E0712">
      <w:pPr>
        <w:jc w:val="both"/>
      </w:pPr>
    </w:p>
    <w:p w:rsidR="007377C5" w:rsidRDefault="007377C5" w:rsidP="0064194C">
      <w:pPr>
        <w:pStyle w:val="Header"/>
        <w:tabs>
          <w:tab w:val="clear" w:pos="4320"/>
          <w:tab w:val="clear" w:pos="8640"/>
        </w:tabs>
        <w:ind w:left="426"/>
        <w:jc w:val="both"/>
        <w:rPr>
          <w:b/>
          <w:u w:val="single"/>
        </w:rPr>
      </w:pPr>
    </w:p>
    <w:p w:rsidR="007377C5" w:rsidRDefault="007377C5" w:rsidP="0064194C">
      <w:pPr>
        <w:jc w:val="both"/>
        <w:rPr>
          <w:b/>
          <w:u w:val="single"/>
        </w:rPr>
      </w:pPr>
      <w:r w:rsidRPr="007377C5">
        <w:rPr>
          <w:b/>
          <w:u w:val="single"/>
        </w:rPr>
        <w:t>Finance</w:t>
      </w:r>
    </w:p>
    <w:p w:rsidR="007377C5" w:rsidRPr="007377C5" w:rsidRDefault="007377C5" w:rsidP="0064194C">
      <w:pPr>
        <w:jc w:val="both"/>
        <w:rPr>
          <w:b/>
          <w:u w:val="single"/>
        </w:rPr>
      </w:pPr>
    </w:p>
    <w:p w:rsidR="007377C5" w:rsidRPr="007377C5" w:rsidRDefault="007377C5" w:rsidP="0064194C">
      <w:pPr>
        <w:pStyle w:val="Header"/>
        <w:numPr>
          <w:ilvl w:val="0"/>
          <w:numId w:val="4"/>
        </w:numPr>
        <w:tabs>
          <w:tab w:val="clear" w:pos="4320"/>
          <w:tab w:val="clear" w:pos="8640"/>
        </w:tabs>
        <w:ind w:left="426" w:hanging="426"/>
        <w:jc w:val="both"/>
        <w:rPr>
          <w:b/>
          <w:u w:val="single"/>
        </w:rPr>
      </w:pPr>
      <w:r>
        <w:rPr>
          <w:b/>
          <w:u w:val="single"/>
        </w:rPr>
        <w:t>Server</w:t>
      </w:r>
      <w:r w:rsidR="00CC349C">
        <w:rPr>
          <w:b/>
          <w:u w:val="single"/>
        </w:rPr>
        <w:t xml:space="preserve"> and new computers</w:t>
      </w:r>
    </w:p>
    <w:p w:rsidR="00B05AE1" w:rsidRDefault="00B05AE1" w:rsidP="0064194C">
      <w:pPr>
        <w:pStyle w:val="Header"/>
        <w:tabs>
          <w:tab w:val="clear" w:pos="4320"/>
          <w:tab w:val="clear" w:pos="8640"/>
        </w:tabs>
        <w:jc w:val="both"/>
        <w:rPr>
          <w:b/>
          <w:u w:val="single"/>
        </w:rPr>
      </w:pPr>
    </w:p>
    <w:p w:rsidR="001E0712" w:rsidRPr="001E0712" w:rsidRDefault="001E0712" w:rsidP="0064194C">
      <w:pPr>
        <w:pStyle w:val="Header"/>
        <w:tabs>
          <w:tab w:val="clear" w:pos="4320"/>
          <w:tab w:val="clear" w:pos="8640"/>
        </w:tabs>
        <w:jc w:val="both"/>
      </w:pPr>
      <w:r>
        <w:t>The school IT consultant had obtained several q</w:t>
      </w:r>
      <w:r w:rsidRPr="001E0712">
        <w:t>uote</w:t>
      </w:r>
      <w:r>
        <w:t>s for the new server and new computers for the classrooms</w:t>
      </w:r>
      <w:r w:rsidR="00CC349C">
        <w:t xml:space="preserve"> and admin office</w:t>
      </w:r>
      <w:r>
        <w:t xml:space="preserve">.The best value quote has been placed on the Governors’ Google drive. NW suggested having a spare computer and monitor </w:t>
      </w:r>
      <w:r w:rsidR="003B5DA5">
        <w:t>in case of breakdown in the classrooms. The Governors agreed to purchase the server and new co</w:t>
      </w:r>
      <w:r w:rsidR="00CC349C">
        <w:t>mputer a</w:t>
      </w:r>
      <w:r w:rsidR="00D704BE">
        <w:t>s in the quote provided, for £8,100.</w:t>
      </w:r>
    </w:p>
    <w:p w:rsidR="001E0712" w:rsidRDefault="001E0712" w:rsidP="0064194C">
      <w:pPr>
        <w:pStyle w:val="Header"/>
        <w:tabs>
          <w:tab w:val="clear" w:pos="4320"/>
          <w:tab w:val="clear" w:pos="8640"/>
        </w:tabs>
        <w:jc w:val="both"/>
        <w:rPr>
          <w:b/>
          <w:u w:val="single"/>
        </w:rPr>
      </w:pPr>
    </w:p>
    <w:p w:rsidR="00992D47" w:rsidRDefault="00992D47" w:rsidP="0064194C">
      <w:pPr>
        <w:pStyle w:val="Header"/>
        <w:tabs>
          <w:tab w:val="clear" w:pos="4320"/>
          <w:tab w:val="clear" w:pos="8640"/>
        </w:tabs>
        <w:jc w:val="both"/>
        <w:rPr>
          <w:b/>
          <w:u w:val="single"/>
        </w:rPr>
      </w:pPr>
    </w:p>
    <w:p w:rsidR="00992D47" w:rsidRDefault="00992D47" w:rsidP="0064194C">
      <w:pPr>
        <w:pStyle w:val="Header"/>
        <w:tabs>
          <w:tab w:val="clear" w:pos="4320"/>
          <w:tab w:val="clear" w:pos="8640"/>
        </w:tabs>
        <w:jc w:val="both"/>
        <w:rPr>
          <w:b/>
          <w:u w:val="single"/>
        </w:rPr>
      </w:pPr>
    </w:p>
    <w:p w:rsidR="00992D47" w:rsidRDefault="00992D47" w:rsidP="0064194C">
      <w:pPr>
        <w:pStyle w:val="Header"/>
        <w:tabs>
          <w:tab w:val="clear" w:pos="4320"/>
          <w:tab w:val="clear" w:pos="8640"/>
        </w:tabs>
        <w:jc w:val="both"/>
        <w:rPr>
          <w:b/>
          <w:u w:val="single"/>
        </w:rPr>
      </w:pPr>
    </w:p>
    <w:p w:rsidR="00B05AE1" w:rsidRPr="002C291D" w:rsidRDefault="00E73F37" w:rsidP="0064194C">
      <w:pPr>
        <w:pStyle w:val="Header"/>
        <w:numPr>
          <w:ilvl w:val="0"/>
          <w:numId w:val="4"/>
        </w:numPr>
        <w:tabs>
          <w:tab w:val="clear" w:pos="4320"/>
          <w:tab w:val="clear" w:pos="8640"/>
        </w:tabs>
        <w:ind w:left="284" w:hanging="284"/>
        <w:jc w:val="both"/>
      </w:pPr>
      <w:r w:rsidRPr="002C291D">
        <w:rPr>
          <w:b/>
          <w:u w:val="single"/>
        </w:rPr>
        <w:t>Report from Finance Administrator</w:t>
      </w:r>
      <w:r w:rsidR="002C291D">
        <w:rPr>
          <w:b/>
          <w:u w:val="single"/>
        </w:rPr>
        <w:t>–</w:t>
      </w:r>
      <w:r w:rsidR="002C291D" w:rsidRPr="002C291D">
        <w:rPr>
          <w:b/>
          <w:u w:val="single"/>
        </w:rPr>
        <w:t xml:space="preserve"> Budget Monitor</w:t>
      </w:r>
    </w:p>
    <w:p w:rsidR="00992D47" w:rsidRDefault="00992D47" w:rsidP="002C291D">
      <w:pPr>
        <w:pStyle w:val="Header"/>
        <w:tabs>
          <w:tab w:val="clear" w:pos="4320"/>
          <w:tab w:val="clear" w:pos="8640"/>
        </w:tabs>
        <w:jc w:val="both"/>
      </w:pPr>
    </w:p>
    <w:p w:rsidR="008F52D4" w:rsidRPr="002C291D" w:rsidRDefault="003B5DA5" w:rsidP="002C291D">
      <w:pPr>
        <w:pStyle w:val="Header"/>
        <w:tabs>
          <w:tab w:val="clear" w:pos="4320"/>
          <w:tab w:val="clear" w:pos="8640"/>
        </w:tabs>
        <w:jc w:val="both"/>
      </w:pPr>
      <w:r w:rsidRPr="002C291D">
        <w:t xml:space="preserve">The latest budget monitor was presented. Governors asked if income will be affected by pupils leaving during the year; SC &amp; CJ explained that the income is based on pupil numbers collected on specific census days in October and January </w:t>
      </w:r>
      <w:r w:rsidR="00CB6A4E">
        <w:t xml:space="preserve">of the previous year, </w:t>
      </w:r>
      <w:r w:rsidRPr="002C291D">
        <w:t xml:space="preserve">so pupils leaving </w:t>
      </w:r>
      <w:r w:rsidR="00CB6A4E">
        <w:t xml:space="preserve">this year </w:t>
      </w:r>
      <w:r w:rsidRPr="002C291D">
        <w:t>do not affect the current year’s income</w:t>
      </w:r>
      <w:r w:rsidR="00CB6A4E">
        <w:t>, and if they leave after the pupil census days this year they will not affect next year’s income.</w:t>
      </w:r>
      <w:r w:rsidRPr="002C291D">
        <w:t xml:space="preserve"> NW asked if the new server and computers were budgeted for. JF replied they were not, as the expenditure was not anticipated when drawing up the budget, so the cost will reduce the carry forward.</w:t>
      </w:r>
    </w:p>
    <w:p w:rsidR="00C37459" w:rsidRPr="00C37459" w:rsidRDefault="00C37459" w:rsidP="0064194C">
      <w:pPr>
        <w:pStyle w:val="Header"/>
        <w:tabs>
          <w:tab w:val="clear" w:pos="4320"/>
          <w:tab w:val="clear" w:pos="8640"/>
        </w:tabs>
        <w:jc w:val="both"/>
      </w:pPr>
    </w:p>
    <w:p w:rsidR="006206A0" w:rsidRDefault="006206A0" w:rsidP="0064194C">
      <w:pPr>
        <w:pStyle w:val="Header"/>
        <w:tabs>
          <w:tab w:val="clear" w:pos="4320"/>
          <w:tab w:val="clear" w:pos="8640"/>
        </w:tabs>
        <w:jc w:val="both"/>
        <w:rPr>
          <w:b/>
          <w:bCs/>
          <w:u w:val="single"/>
        </w:rPr>
      </w:pPr>
    </w:p>
    <w:p w:rsidR="004B35DA" w:rsidRDefault="002B5305" w:rsidP="0064194C">
      <w:pPr>
        <w:pStyle w:val="Header"/>
        <w:tabs>
          <w:tab w:val="clear" w:pos="4320"/>
          <w:tab w:val="clear" w:pos="8640"/>
        </w:tabs>
        <w:jc w:val="both"/>
        <w:rPr>
          <w:b/>
          <w:u w:val="single"/>
        </w:rPr>
      </w:pPr>
      <w:r>
        <w:rPr>
          <w:b/>
          <w:bCs/>
          <w:u w:val="single"/>
        </w:rPr>
        <w:t>Governance development</w:t>
      </w:r>
    </w:p>
    <w:p w:rsidR="007377C5" w:rsidRDefault="007377C5" w:rsidP="0064194C">
      <w:pPr>
        <w:pStyle w:val="Header"/>
        <w:tabs>
          <w:tab w:val="clear" w:pos="4320"/>
          <w:tab w:val="clear" w:pos="8640"/>
        </w:tabs>
        <w:jc w:val="both"/>
        <w:rPr>
          <w:b/>
          <w:u w:val="single"/>
        </w:rPr>
      </w:pPr>
    </w:p>
    <w:p w:rsidR="004B35DA" w:rsidRPr="004B35DA" w:rsidRDefault="007377C5" w:rsidP="0064194C">
      <w:pPr>
        <w:pStyle w:val="Header"/>
        <w:numPr>
          <w:ilvl w:val="0"/>
          <w:numId w:val="4"/>
        </w:numPr>
        <w:tabs>
          <w:tab w:val="clear" w:pos="4320"/>
          <w:tab w:val="clear" w:pos="8640"/>
        </w:tabs>
        <w:ind w:left="426" w:hanging="426"/>
        <w:jc w:val="both"/>
        <w:rPr>
          <w:b/>
        </w:rPr>
      </w:pPr>
      <w:r>
        <w:rPr>
          <w:b/>
          <w:u w:val="single"/>
        </w:rPr>
        <w:t>New Clerk appointment</w:t>
      </w:r>
    </w:p>
    <w:p w:rsidR="00C8209F" w:rsidRDefault="00CC1360" w:rsidP="0064194C">
      <w:pPr>
        <w:pStyle w:val="Header"/>
        <w:tabs>
          <w:tab w:val="clear" w:pos="4320"/>
          <w:tab w:val="clear" w:pos="8640"/>
        </w:tabs>
        <w:jc w:val="both"/>
      </w:pPr>
      <w:r>
        <w:t>Catherine Johnson has been appointed.</w:t>
      </w:r>
    </w:p>
    <w:p w:rsidR="00CC1360" w:rsidRDefault="00CC1360" w:rsidP="0064194C">
      <w:pPr>
        <w:pStyle w:val="Header"/>
        <w:tabs>
          <w:tab w:val="clear" w:pos="4320"/>
          <w:tab w:val="clear" w:pos="8640"/>
        </w:tabs>
        <w:jc w:val="both"/>
      </w:pPr>
    </w:p>
    <w:p w:rsidR="00CC1360" w:rsidRPr="00CC1360" w:rsidRDefault="00CC1360" w:rsidP="0064194C">
      <w:pPr>
        <w:pStyle w:val="Header"/>
        <w:tabs>
          <w:tab w:val="clear" w:pos="4320"/>
          <w:tab w:val="clear" w:pos="8640"/>
        </w:tabs>
        <w:jc w:val="both"/>
      </w:pPr>
    </w:p>
    <w:p w:rsidR="00C8209F" w:rsidRPr="00C8209F" w:rsidRDefault="007377C5" w:rsidP="0064194C">
      <w:pPr>
        <w:pStyle w:val="Header"/>
        <w:numPr>
          <w:ilvl w:val="0"/>
          <w:numId w:val="4"/>
        </w:numPr>
        <w:tabs>
          <w:tab w:val="clear" w:pos="4320"/>
          <w:tab w:val="clear" w:pos="8640"/>
        </w:tabs>
        <w:ind w:left="426" w:hanging="426"/>
        <w:jc w:val="both"/>
        <w:rPr>
          <w:b/>
          <w:u w:val="single"/>
        </w:rPr>
      </w:pPr>
      <w:r>
        <w:rPr>
          <w:b/>
          <w:u w:val="single"/>
        </w:rPr>
        <w:t>Clerk’s update</w:t>
      </w:r>
    </w:p>
    <w:p w:rsidR="006F7DEC" w:rsidRDefault="006F7DEC" w:rsidP="0064194C">
      <w:pPr>
        <w:pStyle w:val="Header"/>
        <w:tabs>
          <w:tab w:val="clear" w:pos="4320"/>
          <w:tab w:val="clear" w:pos="8640"/>
        </w:tabs>
        <w:jc w:val="both"/>
      </w:pPr>
    </w:p>
    <w:p w:rsidR="004C102A" w:rsidRDefault="004652B9" w:rsidP="0064194C">
      <w:pPr>
        <w:pStyle w:val="Header"/>
        <w:tabs>
          <w:tab w:val="clear" w:pos="4320"/>
          <w:tab w:val="clear" w:pos="8640"/>
        </w:tabs>
        <w:jc w:val="both"/>
      </w:pPr>
      <w:r>
        <w:t>Fiona Tookey has resigned from the Governing Body.</w:t>
      </w:r>
    </w:p>
    <w:p w:rsidR="004C102A" w:rsidRDefault="004C102A" w:rsidP="0064194C">
      <w:pPr>
        <w:pStyle w:val="Header"/>
        <w:tabs>
          <w:tab w:val="clear" w:pos="4320"/>
          <w:tab w:val="clear" w:pos="8640"/>
        </w:tabs>
        <w:jc w:val="both"/>
      </w:pPr>
    </w:p>
    <w:p w:rsidR="004C102A" w:rsidRPr="00C8209F" w:rsidRDefault="004C102A" w:rsidP="0064194C">
      <w:pPr>
        <w:pStyle w:val="Header"/>
        <w:tabs>
          <w:tab w:val="clear" w:pos="4320"/>
          <w:tab w:val="clear" w:pos="8640"/>
        </w:tabs>
        <w:jc w:val="both"/>
      </w:pPr>
    </w:p>
    <w:p w:rsidR="00FE2795" w:rsidRPr="007377C5" w:rsidRDefault="007377C5" w:rsidP="0064194C">
      <w:pPr>
        <w:pStyle w:val="Header"/>
        <w:numPr>
          <w:ilvl w:val="0"/>
          <w:numId w:val="4"/>
        </w:numPr>
        <w:tabs>
          <w:tab w:val="clear" w:pos="4320"/>
          <w:tab w:val="clear" w:pos="8640"/>
        </w:tabs>
        <w:ind w:left="426" w:hanging="426"/>
        <w:jc w:val="both"/>
        <w:rPr>
          <w:b/>
        </w:rPr>
      </w:pPr>
      <w:r>
        <w:rPr>
          <w:b/>
          <w:u w:val="single"/>
        </w:rPr>
        <w:t xml:space="preserve">Governor training </w:t>
      </w:r>
    </w:p>
    <w:p w:rsidR="00CC349C" w:rsidRDefault="00CC349C" w:rsidP="0064194C">
      <w:pPr>
        <w:pStyle w:val="ListParagraph"/>
        <w:jc w:val="both"/>
        <w:rPr>
          <w:b/>
        </w:rPr>
      </w:pPr>
    </w:p>
    <w:p w:rsidR="00CC349C" w:rsidRPr="00CC349C" w:rsidRDefault="00CC349C" w:rsidP="00CC349C">
      <w:pPr>
        <w:jc w:val="both"/>
      </w:pPr>
      <w:r>
        <w:t>AB is attending the next headteacher appraisal training. LS was booked to attend but cannot now go and asked if anyone could go in her place; AP said she could attend. LS mentioned that for health reasons she may not be able to attend some meetings over the next few months.</w:t>
      </w:r>
    </w:p>
    <w:p w:rsidR="00CC349C" w:rsidRDefault="00CC349C" w:rsidP="0064194C">
      <w:pPr>
        <w:pStyle w:val="ListParagraph"/>
        <w:jc w:val="both"/>
        <w:rPr>
          <w:b/>
        </w:rPr>
      </w:pPr>
    </w:p>
    <w:p w:rsidR="00CC349C" w:rsidRDefault="00CC349C" w:rsidP="00CC349C">
      <w:pPr>
        <w:jc w:val="both"/>
      </w:pPr>
      <w:r>
        <w:t>RN had completed theLevel 2 Safeguarding training.</w:t>
      </w:r>
    </w:p>
    <w:p w:rsidR="00CC349C" w:rsidRDefault="00CC349C" w:rsidP="00CC349C">
      <w:pPr>
        <w:jc w:val="both"/>
      </w:pPr>
    </w:p>
    <w:p w:rsidR="00CC349C" w:rsidRPr="00CC349C" w:rsidRDefault="00CC349C" w:rsidP="00CC349C">
      <w:pPr>
        <w:jc w:val="both"/>
      </w:pPr>
      <w:r>
        <w:t>Safer recruitment training is booked for JF, AB &amp; NW.</w:t>
      </w:r>
    </w:p>
    <w:p w:rsidR="00CC349C" w:rsidRDefault="00CC349C" w:rsidP="0064194C">
      <w:pPr>
        <w:pStyle w:val="ListParagraph"/>
        <w:jc w:val="both"/>
        <w:rPr>
          <w:b/>
        </w:rPr>
      </w:pPr>
    </w:p>
    <w:p w:rsidR="00D704BE" w:rsidRDefault="00D704BE" w:rsidP="0064194C">
      <w:pPr>
        <w:pStyle w:val="ListParagraph"/>
        <w:jc w:val="both"/>
        <w:rPr>
          <w:b/>
        </w:rPr>
      </w:pPr>
    </w:p>
    <w:p w:rsidR="007377C5" w:rsidRPr="004652B9" w:rsidRDefault="007377C5" w:rsidP="0064194C">
      <w:pPr>
        <w:pStyle w:val="Header"/>
        <w:numPr>
          <w:ilvl w:val="0"/>
          <w:numId w:val="4"/>
        </w:numPr>
        <w:tabs>
          <w:tab w:val="clear" w:pos="4320"/>
          <w:tab w:val="clear" w:pos="8640"/>
        </w:tabs>
        <w:ind w:left="426" w:hanging="426"/>
        <w:jc w:val="both"/>
        <w:rPr>
          <w:b/>
          <w:u w:val="single"/>
        </w:rPr>
      </w:pPr>
      <w:r w:rsidRPr="004652B9">
        <w:rPr>
          <w:b/>
          <w:u w:val="single"/>
        </w:rPr>
        <w:t>Governor Action Plan</w:t>
      </w:r>
    </w:p>
    <w:p w:rsidR="007377C5" w:rsidRDefault="007377C5" w:rsidP="0064194C">
      <w:pPr>
        <w:pStyle w:val="ListParagraph"/>
        <w:jc w:val="both"/>
        <w:rPr>
          <w:b/>
        </w:rPr>
      </w:pPr>
    </w:p>
    <w:p w:rsidR="00D704BE" w:rsidRPr="00D704BE" w:rsidRDefault="00D704BE" w:rsidP="00D704BE">
      <w:pPr>
        <w:jc w:val="both"/>
      </w:pPr>
      <w:r>
        <w:t>Deferred to next meeting.</w:t>
      </w:r>
    </w:p>
    <w:p w:rsidR="00D704BE" w:rsidRDefault="00D704BE" w:rsidP="0064194C">
      <w:pPr>
        <w:pStyle w:val="ListParagraph"/>
        <w:jc w:val="both"/>
        <w:rPr>
          <w:b/>
        </w:rPr>
      </w:pPr>
    </w:p>
    <w:p w:rsidR="00D704BE" w:rsidRDefault="00D704BE" w:rsidP="0064194C">
      <w:pPr>
        <w:pStyle w:val="ListParagraph"/>
        <w:jc w:val="both"/>
        <w:rPr>
          <w:b/>
        </w:rPr>
      </w:pPr>
    </w:p>
    <w:p w:rsidR="007377C5" w:rsidRDefault="007377C5" w:rsidP="0064194C">
      <w:pPr>
        <w:pStyle w:val="Header"/>
        <w:tabs>
          <w:tab w:val="clear" w:pos="4320"/>
          <w:tab w:val="clear" w:pos="8640"/>
        </w:tabs>
        <w:jc w:val="both"/>
        <w:rPr>
          <w:b/>
          <w:u w:val="single"/>
        </w:rPr>
      </w:pPr>
      <w:r w:rsidRPr="007377C5">
        <w:rPr>
          <w:b/>
          <w:u w:val="single"/>
        </w:rPr>
        <w:t>Admissions</w:t>
      </w:r>
    </w:p>
    <w:p w:rsidR="007377C5" w:rsidRPr="007377C5" w:rsidRDefault="007377C5" w:rsidP="0064194C">
      <w:pPr>
        <w:pStyle w:val="Header"/>
        <w:tabs>
          <w:tab w:val="clear" w:pos="4320"/>
          <w:tab w:val="clear" w:pos="8640"/>
        </w:tabs>
        <w:jc w:val="both"/>
        <w:rPr>
          <w:b/>
          <w:u w:val="single"/>
        </w:rPr>
      </w:pPr>
    </w:p>
    <w:p w:rsidR="00C8209F" w:rsidRPr="007377C5" w:rsidRDefault="007377C5" w:rsidP="0064194C">
      <w:pPr>
        <w:pStyle w:val="Header"/>
        <w:numPr>
          <w:ilvl w:val="0"/>
          <w:numId w:val="4"/>
        </w:numPr>
        <w:tabs>
          <w:tab w:val="clear" w:pos="4320"/>
          <w:tab w:val="clear" w:pos="8640"/>
        </w:tabs>
        <w:ind w:left="426" w:hanging="426"/>
        <w:jc w:val="both"/>
        <w:rPr>
          <w:b/>
          <w:u w:val="single"/>
        </w:rPr>
      </w:pPr>
      <w:r w:rsidRPr="007377C5">
        <w:rPr>
          <w:b/>
          <w:u w:val="single"/>
        </w:rPr>
        <w:t>Update – review &amp; rank list of applicants for September entry</w:t>
      </w:r>
    </w:p>
    <w:p w:rsidR="007377C5" w:rsidRDefault="007377C5" w:rsidP="0064194C">
      <w:pPr>
        <w:pStyle w:val="Header"/>
        <w:tabs>
          <w:tab w:val="clear" w:pos="4320"/>
          <w:tab w:val="clear" w:pos="8640"/>
        </w:tabs>
        <w:ind w:left="426"/>
        <w:jc w:val="both"/>
        <w:rPr>
          <w:b/>
        </w:rPr>
      </w:pPr>
    </w:p>
    <w:p w:rsidR="00992D47" w:rsidRDefault="00D704BE" w:rsidP="00D704BE">
      <w:pPr>
        <w:pStyle w:val="Header"/>
        <w:tabs>
          <w:tab w:val="clear" w:pos="4320"/>
          <w:tab w:val="clear" w:pos="8640"/>
        </w:tabs>
        <w:jc w:val="both"/>
      </w:pPr>
      <w:r>
        <w:t>The review and ranking of applicants for admission in September has already been done to meet the Local Authority (LA) deadline of 1</w:t>
      </w:r>
      <w:r w:rsidRPr="00D704BE">
        <w:rPr>
          <w:vertAlign w:val="superscript"/>
        </w:rPr>
        <w:t>st</w:t>
      </w:r>
      <w:r>
        <w:t xml:space="preserve"> March. 51 pupils applied, the top 30 (in terms of meeting the admission criteria) were sent to the LA. AB said that 75 applied last </w:t>
      </w:r>
      <w:r>
        <w:lastRenderedPageBreak/>
        <w:t>year; she thinks the decrease is due to the OFSTED report. Nonetheless, she expects the Reception class to be full in September.</w:t>
      </w:r>
    </w:p>
    <w:p w:rsidR="00D704BE" w:rsidRDefault="00D704BE" w:rsidP="00D704BE">
      <w:pPr>
        <w:pStyle w:val="Header"/>
        <w:tabs>
          <w:tab w:val="clear" w:pos="4320"/>
          <w:tab w:val="clear" w:pos="8640"/>
        </w:tabs>
        <w:jc w:val="both"/>
      </w:pPr>
      <w:r>
        <w:t xml:space="preserve">LB-V asked about spaces in </w:t>
      </w:r>
      <w:r w:rsidR="002C291D">
        <w:t>other years. JF explained that these were all due to places arising naturally e.g. due to families moving, not because of OFSTED. However, the places are not filling up as fast as previously.</w:t>
      </w:r>
    </w:p>
    <w:p w:rsidR="007377C5" w:rsidRDefault="00080715" w:rsidP="0064194C">
      <w:pPr>
        <w:pStyle w:val="Header"/>
        <w:tabs>
          <w:tab w:val="clear" w:pos="4320"/>
          <w:tab w:val="clear" w:pos="8640"/>
        </w:tabs>
        <w:jc w:val="both"/>
        <w:rPr>
          <w:b/>
          <w:u w:val="single"/>
        </w:rPr>
      </w:pPr>
      <w:r w:rsidRPr="00080715">
        <w:rPr>
          <w:b/>
          <w:u w:val="single"/>
        </w:rPr>
        <w:t>Policies to adopt</w:t>
      </w:r>
    </w:p>
    <w:p w:rsidR="00080715" w:rsidRPr="00080715" w:rsidRDefault="00080715" w:rsidP="0064194C">
      <w:pPr>
        <w:pStyle w:val="Header"/>
        <w:tabs>
          <w:tab w:val="clear" w:pos="4320"/>
          <w:tab w:val="clear" w:pos="8640"/>
        </w:tabs>
        <w:jc w:val="both"/>
        <w:rPr>
          <w:b/>
          <w:u w:val="single"/>
        </w:rPr>
      </w:pPr>
    </w:p>
    <w:p w:rsidR="00C8209F" w:rsidRPr="0032070A" w:rsidRDefault="00080715" w:rsidP="0064194C">
      <w:pPr>
        <w:pStyle w:val="Header"/>
        <w:numPr>
          <w:ilvl w:val="0"/>
          <w:numId w:val="4"/>
        </w:numPr>
        <w:tabs>
          <w:tab w:val="clear" w:pos="4320"/>
          <w:tab w:val="clear" w:pos="8640"/>
        </w:tabs>
        <w:ind w:left="426" w:hanging="426"/>
        <w:jc w:val="both"/>
        <w:rPr>
          <w:b/>
        </w:rPr>
      </w:pPr>
      <w:r>
        <w:rPr>
          <w:b/>
          <w:u w:val="single"/>
        </w:rPr>
        <w:t>Pupil premium</w:t>
      </w:r>
    </w:p>
    <w:p w:rsidR="0032070A" w:rsidRPr="0032070A" w:rsidRDefault="0032070A" w:rsidP="0064194C">
      <w:pPr>
        <w:pStyle w:val="Header"/>
        <w:tabs>
          <w:tab w:val="clear" w:pos="4320"/>
          <w:tab w:val="clear" w:pos="8640"/>
        </w:tabs>
        <w:jc w:val="both"/>
      </w:pPr>
      <w:r>
        <w:t>Governors reviewed this policy and agreed to readopt it</w:t>
      </w:r>
      <w:r w:rsidR="00167F30">
        <w:t>.</w:t>
      </w:r>
    </w:p>
    <w:p w:rsidR="00080715" w:rsidRPr="00C8209F" w:rsidRDefault="00080715" w:rsidP="0064194C">
      <w:pPr>
        <w:pStyle w:val="Header"/>
        <w:tabs>
          <w:tab w:val="clear" w:pos="4320"/>
          <w:tab w:val="clear" w:pos="8640"/>
        </w:tabs>
        <w:ind w:left="426"/>
        <w:jc w:val="both"/>
        <w:rPr>
          <w:b/>
        </w:rPr>
      </w:pPr>
    </w:p>
    <w:p w:rsidR="00C8209F" w:rsidRPr="00080715" w:rsidRDefault="00080715" w:rsidP="0064194C">
      <w:pPr>
        <w:pStyle w:val="Header"/>
        <w:numPr>
          <w:ilvl w:val="0"/>
          <w:numId w:val="4"/>
        </w:numPr>
        <w:tabs>
          <w:tab w:val="clear" w:pos="4320"/>
          <w:tab w:val="clear" w:pos="8640"/>
        </w:tabs>
        <w:ind w:left="426" w:hanging="426"/>
        <w:jc w:val="both"/>
        <w:rPr>
          <w:b/>
        </w:rPr>
      </w:pPr>
      <w:r>
        <w:rPr>
          <w:b/>
          <w:u w:val="single"/>
        </w:rPr>
        <w:t>Safeguarding and Child Protection</w:t>
      </w:r>
    </w:p>
    <w:p w:rsidR="00167F30" w:rsidRPr="0032070A" w:rsidRDefault="00167F30" w:rsidP="0064194C">
      <w:pPr>
        <w:pStyle w:val="Header"/>
        <w:tabs>
          <w:tab w:val="clear" w:pos="4320"/>
          <w:tab w:val="clear" w:pos="8640"/>
        </w:tabs>
        <w:jc w:val="both"/>
      </w:pPr>
      <w:r>
        <w:t>Governors reviewed this policy and agreed to readopt it.</w:t>
      </w:r>
    </w:p>
    <w:p w:rsidR="00080715" w:rsidRPr="00167F30" w:rsidRDefault="00080715" w:rsidP="0064194C">
      <w:pPr>
        <w:jc w:val="both"/>
        <w:rPr>
          <w:b/>
        </w:rPr>
      </w:pPr>
    </w:p>
    <w:p w:rsidR="00080715" w:rsidRDefault="00080715" w:rsidP="0064194C">
      <w:pPr>
        <w:pStyle w:val="ListParagraph"/>
        <w:jc w:val="both"/>
        <w:rPr>
          <w:b/>
        </w:rPr>
      </w:pPr>
    </w:p>
    <w:p w:rsidR="00080715" w:rsidRPr="00FE2795" w:rsidRDefault="00080715" w:rsidP="0064194C">
      <w:pPr>
        <w:pStyle w:val="Header"/>
        <w:numPr>
          <w:ilvl w:val="0"/>
          <w:numId w:val="4"/>
        </w:numPr>
        <w:tabs>
          <w:tab w:val="clear" w:pos="4320"/>
          <w:tab w:val="clear" w:pos="8640"/>
        </w:tabs>
        <w:ind w:left="426" w:hanging="426"/>
        <w:jc w:val="both"/>
        <w:rPr>
          <w:b/>
        </w:rPr>
      </w:pPr>
      <w:r>
        <w:rPr>
          <w:b/>
        </w:rPr>
        <w:t>Closing payer</w:t>
      </w:r>
    </w:p>
    <w:p w:rsidR="00167F30" w:rsidRDefault="00167F30" w:rsidP="0064194C">
      <w:pPr>
        <w:jc w:val="both"/>
      </w:pPr>
      <w:r>
        <w:t>Fr JS</w:t>
      </w:r>
      <w:r w:rsidRPr="00E50EF1">
        <w:t xml:space="preserve"> led the meeting in </w:t>
      </w:r>
      <w:r>
        <w:t xml:space="preserve">a closing </w:t>
      </w:r>
      <w:r w:rsidRPr="00E50EF1">
        <w:t>prayer.</w:t>
      </w:r>
    </w:p>
    <w:p w:rsidR="00FE2795" w:rsidRDefault="00FE2795" w:rsidP="00FE2795">
      <w:pPr>
        <w:pStyle w:val="Header"/>
        <w:tabs>
          <w:tab w:val="clear" w:pos="4320"/>
          <w:tab w:val="clear" w:pos="8640"/>
        </w:tabs>
        <w:rPr>
          <w:b/>
          <w:u w:val="single"/>
        </w:rPr>
      </w:pPr>
    </w:p>
    <w:p w:rsidR="00992D47" w:rsidRDefault="00992D47" w:rsidP="00FE2795">
      <w:pPr>
        <w:pStyle w:val="Header"/>
        <w:tabs>
          <w:tab w:val="clear" w:pos="4320"/>
          <w:tab w:val="clear" w:pos="8640"/>
        </w:tabs>
        <w:rPr>
          <w:b/>
          <w:u w:val="single"/>
        </w:rPr>
      </w:pPr>
    </w:p>
    <w:p w:rsidR="00FE2795" w:rsidRDefault="00FE2795" w:rsidP="00FE2795">
      <w:pPr>
        <w:pStyle w:val="Header"/>
        <w:tabs>
          <w:tab w:val="clear" w:pos="4320"/>
          <w:tab w:val="clear" w:pos="8640"/>
        </w:tabs>
      </w:pPr>
    </w:p>
    <w:p w:rsidR="00FE2795" w:rsidRDefault="00C03D8A" w:rsidP="00FE2795">
      <w:pPr>
        <w:pStyle w:val="Header"/>
        <w:tabs>
          <w:tab w:val="clear" w:pos="4320"/>
          <w:tab w:val="clear" w:pos="8640"/>
        </w:tabs>
        <w:rPr>
          <w:b/>
        </w:rPr>
      </w:pPr>
      <w:r w:rsidRPr="00C03D8A">
        <w:rPr>
          <w:b/>
        </w:rPr>
        <w:t>Summary of actions agreed</w:t>
      </w:r>
    </w:p>
    <w:p w:rsidR="00C03D8A" w:rsidRDefault="00C03D8A" w:rsidP="00FE2795">
      <w:pPr>
        <w:pStyle w:val="Header"/>
        <w:tabs>
          <w:tab w:val="clear" w:pos="4320"/>
          <w:tab w:val="clear" w:pos="8640"/>
        </w:tabs>
        <w:rPr>
          <w:b/>
        </w:rPr>
      </w:pPr>
    </w:p>
    <w:tbl>
      <w:tblPr>
        <w:tblStyle w:val="TableGrid"/>
        <w:tblW w:w="0" w:type="auto"/>
        <w:tblLook w:val="04A0"/>
      </w:tblPr>
      <w:tblGrid>
        <w:gridCol w:w="1128"/>
        <w:gridCol w:w="5813"/>
        <w:gridCol w:w="1276"/>
        <w:gridCol w:w="1411"/>
      </w:tblGrid>
      <w:tr w:rsidR="00C03D8A" w:rsidTr="002F4DFA">
        <w:tc>
          <w:tcPr>
            <w:tcW w:w="1128" w:type="dxa"/>
          </w:tcPr>
          <w:p w:rsidR="00C03D8A" w:rsidRDefault="00C03D8A" w:rsidP="00FE2795">
            <w:pPr>
              <w:pStyle w:val="Header"/>
              <w:tabs>
                <w:tab w:val="clear" w:pos="4320"/>
                <w:tab w:val="clear" w:pos="8640"/>
              </w:tabs>
              <w:rPr>
                <w:b/>
              </w:rPr>
            </w:pPr>
            <w:r>
              <w:rPr>
                <w:b/>
              </w:rPr>
              <w:t>Agenda item no</w:t>
            </w:r>
          </w:p>
        </w:tc>
        <w:tc>
          <w:tcPr>
            <w:tcW w:w="5813" w:type="dxa"/>
          </w:tcPr>
          <w:p w:rsidR="00C03D8A" w:rsidRDefault="00C03D8A" w:rsidP="00FE2795">
            <w:pPr>
              <w:pStyle w:val="Header"/>
              <w:tabs>
                <w:tab w:val="clear" w:pos="4320"/>
                <w:tab w:val="clear" w:pos="8640"/>
              </w:tabs>
              <w:rPr>
                <w:b/>
              </w:rPr>
            </w:pPr>
            <w:r>
              <w:rPr>
                <w:b/>
              </w:rPr>
              <w:t>Action</w:t>
            </w:r>
          </w:p>
        </w:tc>
        <w:tc>
          <w:tcPr>
            <w:tcW w:w="1276" w:type="dxa"/>
          </w:tcPr>
          <w:p w:rsidR="00C03D8A" w:rsidRDefault="00C03D8A" w:rsidP="00FE2795">
            <w:pPr>
              <w:pStyle w:val="Header"/>
              <w:tabs>
                <w:tab w:val="clear" w:pos="4320"/>
                <w:tab w:val="clear" w:pos="8640"/>
              </w:tabs>
              <w:rPr>
                <w:b/>
              </w:rPr>
            </w:pPr>
            <w:r>
              <w:rPr>
                <w:b/>
              </w:rPr>
              <w:t>Person</w:t>
            </w:r>
          </w:p>
        </w:tc>
        <w:tc>
          <w:tcPr>
            <w:tcW w:w="1411" w:type="dxa"/>
          </w:tcPr>
          <w:p w:rsidR="00C03D8A" w:rsidRDefault="00C03D8A" w:rsidP="00FE2795">
            <w:pPr>
              <w:pStyle w:val="Header"/>
              <w:tabs>
                <w:tab w:val="clear" w:pos="4320"/>
                <w:tab w:val="clear" w:pos="8640"/>
              </w:tabs>
              <w:rPr>
                <w:b/>
              </w:rPr>
            </w:pPr>
            <w:r>
              <w:rPr>
                <w:b/>
              </w:rPr>
              <w:t>Date</w:t>
            </w:r>
            <w:r w:rsidR="002F4DFA">
              <w:rPr>
                <w:b/>
              </w:rPr>
              <w:t xml:space="preserve"> to complete / report </w:t>
            </w:r>
          </w:p>
        </w:tc>
      </w:tr>
      <w:tr w:rsidR="00C03D8A" w:rsidTr="002F4DFA">
        <w:tc>
          <w:tcPr>
            <w:tcW w:w="1128" w:type="dxa"/>
          </w:tcPr>
          <w:p w:rsidR="00C03D8A" w:rsidRPr="00C03D8A" w:rsidRDefault="00C03D8A" w:rsidP="002F4DFA">
            <w:pPr>
              <w:pStyle w:val="Header"/>
              <w:tabs>
                <w:tab w:val="clear" w:pos="4320"/>
                <w:tab w:val="clear" w:pos="8640"/>
              </w:tabs>
              <w:jc w:val="center"/>
            </w:pPr>
            <w:r w:rsidRPr="00C03D8A">
              <w:t>3</w:t>
            </w:r>
          </w:p>
        </w:tc>
        <w:tc>
          <w:tcPr>
            <w:tcW w:w="5813" w:type="dxa"/>
          </w:tcPr>
          <w:p w:rsidR="00C03D8A" w:rsidRPr="00C03D8A" w:rsidRDefault="00C03D8A" w:rsidP="00FE2795">
            <w:pPr>
              <w:pStyle w:val="Header"/>
              <w:tabs>
                <w:tab w:val="clear" w:pos="4320"/>
                <w:tab w:val="clear" w:pos="8640"/>
              </w:tabs>
            </w:pPr>
            <w:r w:rsidRPr="00C03D8A">
              <w:t>Renewal NGA subscription</w:t>
            </w:r>
          </w:p>
        </w:tc>
        <w:tc>
          <w:tcPr>
            <w:tcW w:w="1276" w:type="dxa"/>
          </w:tcPr>
          <w:p w:rsidR="00C03D8A" w:rsidRPr="00C03D8A" w:rsidRDefault="00C03D8A" w:rsidP="002F4DFA">
            <w:pPr>
              <w:pStyle w:val="Header"/>
              <w:tabs>
                <w:tab w:val="clear" w:pos="4320"/>
                <w:tab w:val="clear" w:pos="8640"/>
              </w:tabs>
              <w:jc w:val="center"/>
            </w:pPr>
            <w:r>
              <w:t>CJ</w:t>
            </w:r>
          </w:p>
        </w:tc>
        <w:tc>
          <w:tcPr>
            <w:tcW w:w="1411" w:type="dxa"/>
          </w:tcPr>
          <w:p w:rsidR="00C03D8A" w:rsidRPr="00C03D8A" w:rsidRDefault="007A46B4" w:rsidP="00FE2795">
            <w:pPr>
              <w:pStyle w:val="Header"/>
              <w:tabs>
                <w:tab w:val="clear" w:pos="4320"/>
                <w:tab w:val="clear" w:pos="8640"/>
              </w:tabs>
            </w:pPr>
            <w:r>
              <w:t>02 May 17</w:t>
            </w:r>
          </w:p>
        </w:tc>
      </w:tr>
      <w:tr w:rsidR="00C03D8A" w:rsidTr="002F4DFA">
        <w:tc>
          <w:tcPr>
            <w:tcW w:w="1128" w:type="dxa"/>
          </w:tcPr>
          <w:p w:rsidR="00C03D8A" w:rsidRPr="00C03D8A" w:rsidRDefault="001B1C11" w:rsidP="002F4DFA">
            <w:pPr>
              <w:pStyle w:val="Header"/>
              <w:tabs>
                <w:tab w:val="clear" w:pos="4320"/>
                <w:tab w:val="clear" w:pos="8640"/>
              </w:tabs>
              <w:jc w:val="center"/>
            </w:pPr>
            <w:r>
              <w:t>6</w:t>
            </w:r>
          </w:p>
        </w:tc>
        <w:tc>
          <w:tcPr>
            <w:tcW w:w="5813" w:type="dxa"/>
          </w:tcPr>
          <w:p w:rsidR="00C03D8A" w:rsidRPr="00C03D8A" w:rsidRDefault="001B1C11" w:rsidP="00FE2795">
            <w:pPr>
              <w:pStyle w:val="Header"/>
              <w:tabs>
                <w:tab w:val="clear" w:pos="4320"/>
                <w:tab w:val="clear" w:pos="8640"/>
              </w:tabs>
            </w:pPr>
            <w:r>
              <w:t>Minutes of 10 Jan 17 meeting to be brought to next meeting for approval.</w:t>
            </w:r>
          </w:p>
        </w:tc>
        <w:tc>
          <w:tcPr>
            <w:tcW w:w="1276" w:type="dxa"/>
          </w:tcPr>
          <w:p w:rsidR="00C03D8A" w:rsidRPr="00C03D8A" w:rsidRDefault="001B1C11" w:rsidP="002F4DFA">
            <w:pPr>
              <w:pStyle w:val="Header"/>
              <w:tabs>
                <w:tab w:val="clear" w:pos="4320"/>
                <w:tab w:val="clear" w:pos="8640"/>
              </w:tabs>
              <w:jc w:val="center"/>
            </w:pPr>
            <w:r>
              <w:t>CJ</w:t>
            </w:r>
          </w:p>
        </w:tc>
        <w:tc>
          <w:tcPr>
            <w:tcW w:w="1411" w:type="dxa"/>
          </w:tcPr>
          <w:p w:rsidR="00C03D8A" w:rsidRPr="00C03D8A" w:rsidRDefault="001B1C11" w:rsidP="00FE2795">
            <w:pPr>
              <w:pStyle w:val="Header"/>
              <w:tabs>
                <w:tab w:val="clear" w:pos="4320"/>
                <w:tab w:val="clear" w:pos="8640"/>
              </w:tabs>
            </w:pPr>
            <w:r>
              <w:t>02 May 17</w:t>
            </w:r>
          </w:p>
        </w:tc>
      </w:tr>
      <w:tr w:rsidR="00C03D8A" w:rsidTr="002F4DFA">
        <w:tc>
          <w:tcPr>
            <w:tcW w:w="1128" w:type="dxa"/>
          </w:tcPr>
          <w:p w:rsidR="00C03D8A" w:rsidRPr="00C03D8A" w:rsidRDefault="00540E09" w:rsidP="002F4DFA">
            <w:pPr>
              <w:pStyle w:val="Header"/>
              <w:tabs>
                <w:tab w:val="clear" w:pos="4320"/>
                <w:tab w:val="clear" w:pos="8640"/>
              </w:tabs>
              <w:jc w:val="center"/>
            </w:pPr>
            <w:r>
              <w:t>7</w:t>
            </w:r>
          </w:p>
        </w:tc>
        <w:tc>
          <w:tcPr>
            <w:tcW w:w="5813" w:type="dxa"/>
          </w:tcPr>
          <w:p w:rsidR="00C03D8A" w:rsidRPr="00C03D8A" w:rsidRDefault="00540E09" w:rsidP="00FE2795">
            <w:pPr>
              <w:pStyle w:val="Header"/>
              <w:tabs>
                <w:tab w:val="clear" w:pos="4320"/>
                <w:tab w:val="clear" w:pos="8640"/>
              </w:tabs>
            </w:pPr>
            <w:r>
              <w:t>Arrange meeting with GB in similar position</w:t>
            </w:r>
          </w:p>
        </w:tc>
        <w:tc>
          <w:tcPr>
            <w:tcW w:w="1276" w:type="dxa"/>
          </w:tcPr>
          <w:p w:rsidR="00C03D8A" w:rsidRPr="00C03D8A" w:rsidRDefault="0064194C" w:rsidP="002F4DFA">
            <w:pPr>
              <w:pStyle w:val="Header"/>
              <w:tabs>
                <w:tab w:val="clear" w:pos="4320"/>
                <w:tab w:val="clear" w:pos="8640"/>
              </w:tabs>
              <w:jc w:val="center"/>
            </w:pPr>
            <w:r>
              <w:t>AB</w:t>
            </w:r>
          </w:p>
        </w:tc>
        <w:tc>
          <w:tcPr>
            <w:tcW w:w="1411" w:type="dxa"/>
          </w:tcPr>
          <w:p w:rsidR="00C03D8A" w:rsidRPr="00C03D8A" w:rsidRDefault="0064194C" w:rsidP="00FE2795">
            <w:pPr>
              <w:pStyle w:val="Header"/>
              <w:tabs>
                <w:tab w:val="clear" w:pos="4320"/>
                <w:tab w:val="clear" w:pos="8640"/>
              </w:tabs>
            </w:pPr>
            <w:r>
              <w:t>02 May 17</w:t>
            </w:r>
          </w:p>
        </w:tc>
      </w:tr>
      <w:tr w:rsidR="008D47A5" w:rsidTr="002F4DFA">
        <w:tc>
          <w:tcPr>
            <w:tcW w:w="1128" w:type="dxa"/>
          </w:tcPr>
          <w:p w:rsidR="008D47A5" w:rsidRDefault="008D47A5" w:rsidP="002F4DFA">
            <w:pPr>
              <w:pStyle w:val="Header"/>
              <w:tabs>
                <w:tab w:val="clear" w:pos="4320"/>
                <w:tab w:val="clear" w:pos="8640"/>
              </w:tabs>
              <w:jc w:val="center"/>
            </w:pPr>
            <w:r>
              <w:t>7</w:t>
            </w:r>
          </w:p>
        </w:tc>
        <w:tc>
          <w:tcPr>
            <w:tcW w:w="5813" w:type="dxa"/>
          </w:tcPr>
          <w:p w:rsidR="008D47A5" w:rsidRDefault="008D47A5" w:rsidP="00FE2795">
            <w:pPr>
              <w:pStyle w:val="Header"/>
              <w:tabs>
                <w:tab w:val="clear" w:pos="4320"/>
                <w:tab w:val="clear" w:pos="8640"/>
              </w:tabs>
            </w:pPr>
            <w:r>
              <w:t>Report back on Heads and Chairs conference</w:t>
            </w:r>
          </w:p>
        </w:tc>
        <w:tc>
          <w:tcPr>
            <w:tcW w:w="1276" w:type="dxa"/>
          </w:tcPr>
          <w:p w:rsidR="008D47A5" w:rsidRDefault="008D47A5" w:rsidP="002F4DFA">
            <w:pPr>
              <w:pStyle w:val="Header"/>
              <w:tabs>
                <w:tab w:val="clear" w:pos="4320"/>
                <w:tab w:val="clear" w:pos="8640"/>
              </w:tabs>
              <w:jc w:val="center"/>
            </w:pPr>
            <w:r>
              <w:t>AB</w:t>
            </w:r>
          </w:p>
        </w:tc>
        <w:tc>
          <w:tcPr>
            <w:tcW w:w="1411" w:type="dxa"/>
          </w:tcPr>
          <w:p w:rsidR="008D47A5" w:rsidRDefault="008D47A5" w:rsidP="00FE2795">
            <w:pPr>
              <w:pStyle w:val="Header"/>
              <w:tabs>
                <w:tab w:val="clear" w:pos="4320"/>
                <w:tab w:val="clear" w:pos="8640"/>
              </w:tabs>
            </w:pPr>
            <w:r>
              <w:t>02 May 17</w:t>
            </w:r>
          </w:p>
        </w:tc>
      </w:tr>
      <w:tr w:rsidR="00C03D8A" w:rsidTr="002F4DFA">
        <w:tc>
          <w:tcPr>
            <w:tcW w:w="1128" w:type="dxa"/>
          </w:tcPr>
          <w:p w:rsidR="00C03D8A" w:rsidRPr="00C03D8A" w:rsidRDefault="008D47A5" w:rsidP="002F4DFA">
            <w:pPr>
              <w:pStyle w:val="Header"/>
              <w:tabs>
                <w:tab w:val="clear" w:pos="4320"/>
                <w:tab w:val="clear" w:pos="8640"/>
              </w:tabs>
              <w:jc w:val="center"/>
            </w:pPr>
            <w:r>
              <w:t>8</w:t>
            </w:r>
          </w:p>
        </w:tc>
        <w:tc>
          <w:tcPr>
            <w:tcW w:w="5813" w:type="dxa"/>
          </w:tcPr>
          <w:p w:rsidR="00C03D8A" w:rsidRPr="00C03D8A" w:rsidRDefault="008D47A5" w:rsidP="00FE2795">
            <w:pPr>
              <w:pStyle w:val="Header"/>
              <w:tabs>
                <w:tab w:val="clear" w:pos="4320"/>
                <w:tab w:val="clear" w:pos="8640"/>
              </w:tabs>
            </w:pPr>
            <w:r>
              <w:t xml:space="preserve">Speak to Head of SVPS re Improvement plan training course </w:t>
            </w:r>
          </w:p>
        </w:tc>
        <w:tc>
          <w:tcPr>
            <w:tcW w:w="1276" w:type="dxa"/>
          </w:tcPr>
          <w:p w:rsidR="00C03D8A" w:rsidRPr="00C03D8A" w:rsidRDefault="008D47A5" w:rsidP="002F4DFA">
            <w:pPr>
              <w:pStyle w:val="Header"/>
              <w:tabs>
                <w:tab w:val="clear" w:pos="4320"/>
                <w:tab w:val="clear" w:pos="8640"/>
              </w:tabs>
              <w:jc w:val="center"/>
            </w:pPr>
            <w:r>
              <w:t>JF</w:t>
            </w:r>
          </w:p>
        </w:tc>
        <w:tc>
          <w:tcPr>
            <w:tcW w:w="1411" w:type="dxa"/>
          </w:tcPr>
          <w:p w:rsidR="00C03D8A" w:rsidRPr="00C03D8A" w:rsidRDefault="008D47A5" w:rsidP="00FE2795">
            <w:pPr>
              <w:pStyle w:val="Header"/>
              <w:tabs>
                <w:tab w:val="clear" w:pos="4320"/>
                <w:tab w:val="clear" w:pos="8640"/>
              </w:tabs>
            </w:pPr>
            <w:r>
              <w:t>02 May 17</w:t>
            </w:r>
          </w:p>
        </w:tc>
      </w:tr>
      <w:tr w:rsidR="00C03D8A" w:rsidTr="002F4DFA">
        <w:tc>
          <w:tcPr>
            <w:tcW w:w="1128" w:type="dxa"/>
          </w:tcPr>
          <w:p w:rsidR="00C03D8A" w:rsidRPr="00C03D8A" w:rsidRDefault="00CC1360" w:rsidP="002F4DFA">
            <w:pPr>
              <w:pStyle w:val="Header"/>
              <w:tabs>
                <w:tab w:val="clear" w:pos="4320"/>
                <w:tab w:val="clear" w:pos="8640"/>
              </w:tabs>
              <w:jc w:val="center"/>
            </w:pPr>
            <w:r>
              <w:t>9</w:t>
            </w:r>
          </w:p>
        </w:tc>
        <w:tc>
          <w:tcPr>
            <w:tcW w:w="5813" w:type="dxa"/>
          </w:tcPr>
          <w:p w:rsidR="00C03D8A" w:rsidRPr="00C03D8A" w:rsidRDefault="00CC1360" w:rsidP="00FE2795">
            <w:pPr>
              <w:pStyle w:val="Header"/>
              <w:tabs>
                <w:tab w:val="clear" w:pos="4320"/>
                <w:tab w:val="clear" w:pos="8640"/>
              </w:tabs>
            </w:pPr>
            <w:r>
              <w:t>Pass on Fire Risk Assessor contact to Administrator</w:t>
            </w:r>
          </w:p>
        </w:tc>
        <w:tc>
          <w:tcPr>
            <w:tcW w:w="1276" w:type="dxa"/>
          </w:tcPr>
          <w:p w:rsidR="00C03D8A" w:rsidRPr="00C03D8A" w:rsidRDefault="00CC1360" w:rsidP="002F4DFA">
            <w:pPr>
              <w:pStyle w:val="Header"/>
              <w:tabs>
                <w:tab w:val="clear" w:pos="4320"/>
                <w:tab w:val="clear" w:pos="8640"/>
              </w:tabs>
              <w:jc w:val="center"/>
            </w:pPr>
            <w:r>
              <w:t>CJ &amp; NW</w:t>
            </w:r>
          </w:p>
        </w:tc>
        <w:tc>
          <w:tcPr>
            <w:tcW w:w="1411" w:type="dxa"/>
          </w:tcPr>
          <w:p w:rsidR="00C03D8A" w:rsidRPr="00C03D8A" w:rsidRDefault="008D47A5" w:rsidP="00FE2795">
            <w:pPr>
              <w:pStyle w:val="Header"/>
              <w:tabs>
                <w:tab w:val="clear" w:pos="4320"/>
                <w:tab w:val="clear" w:pos="8640"/>
              </w:tabs>
            </w:pPr>
            <w:r>
              <w:t>02 May 17</w:t>
            </w:r>
          </w:p>
        </w:tc>
      </w:tr>
      <w:tr w:rsidR="00C03D8A" w:rsidTr="002F4DFA">
        <w:tc>
          <w:tcPr>
            <w:tcW w:w="1128" w:type="dxa"/>
          </w:tcPr>
          <w:p w:rsidR="00C03D8A" w:rsidRPr="00C03D8A" w:rsidRDefault="003B5DA5" w:rsidP="002F4DFA">
            <w:pPr>
              <w:pStyle w:val="Header"/>
              <w:tabs>
                <w:tab w:val="clear" w:pos="4320"/>
                <w:tab w:val="clear" w:pos="8640"/>
              </w:tabs>
              <w:jc w:val="center"/>
            </w:pPr>
            <w:r>
              <w:t>15</w:t>
            </w:r>
          </w:p>
        </w:tc>
        <w:tc>
          <w:tcPr>
            <w:tcW w:w="5813" w:type="dxa"/>
          </w:tcPr>
          <w:p w:rsidR="00C03D8A" w:rsidRPr="00C03D8A" w:rsidRDefault="003B5DA5" w:rsidP="00FE2795">
            <w:pPr>
              <w:pStyle w:val="Header"/>
              <w:tabs>
                <w:tab w:val="clear" w:pos="4320"/>
                <w:tab w:val="clear" w:pos="8640"/>
              </w:tabs>
            </w:pPr>
            <w:r>
              <w:t>Purchase &amp; install new server &amp; computers as per quote</w:t>
            </w:r>
          </w:p>
        </w:tc>
        <w:tc>
          <w:tcPr>
            <w:tcW w:w="1276" w:type="dxa"/>
          </w:tcPr>
          <w:p w:rsidR="00C03D8A" w:rsidRPr="00C03D8A" w:rsidRDefault="003B5DA5" w:rsidP="002F4DFA">
            <w:pPr>
              <w:pStyle w:val="Header"/>
              <w:tabs>
                <w:tab w:val="clear" w:pos="4320"/>
                <w:tab w:val="clear" w:pos="8640"/>
              </w:tabs>
              <w:jc w:val="center"/>
            </w:pPr>
            <w:r>
              <w:t>CJ &amp; Admin</w:t>
            </w:r>
          </w:p>
        </w:tc>
        <w:tc>
          <w:tcPr>
            <w:tcW w:w="1411" w:type="dxa"/>
          </w:tcPr>
          <w:p w:rsidR="00C03D8A" w:rsidRPr="00C03D8A" w:rsidRDefault="003B5DA5" w:rsidP="00FE2795">
            <w:pPr>
              <w:pStyle w:val="Header"/>
              <w:tabs>
                <w:tab w:val="clear" w:pos="4320"/>
                <w:tab w:val="clear" w:pos="8640"/>
              </w:tabs>
            </w:pPr>
            <w:r>
              <w:t>02 May 17</w:t>
            </w:r>
          </w:p>
        </w:tc>
      </w:tr>
      <w:tr w:rsidR="00C03D8A" w:rsidTr="002F4DFA">
        <w:tc>
          <w:tcPr>
            <w:tcW w:w="1128" w:type="dxa"/>
          </w:tcPr>
          <w:p w:rsidR="00C03D8A" w:rsidRPr="00C03D8A" w:rsidRDefault="00CC349C" w:rsidP="002F4DFA">
            <w:pPr>
              <w:pStyle w:val="Header"/>
              <w:tabs>
                <w:tab w:val="clear" w:pos="4320"/>
                <w:tab w:val="clear" w:pos="8640"/>
              </w:tabs>
              <w:jc w:val="center"/>
            </w:pPr>
            <w:r>
              <w:t>19</w:t>
            </w:r>
          </w:p>
        </w:tc>
        <w:tc>
          <w:tcPr>
            <w:tcW w:w="5813" w:type="dxa"/>
          </w:tcPr>
          <w:p w:rsidR="00C03D8A" w:rsidRPr="00C03D8A" w:rsidRDefault="00CC349C" w:rsidP="00FE2795">
            <w:pPr>
              <w:pStyle w:val="Header"/>
              <w:tabs>
                <w:tab w:val="clear" w:pos="4320"/>
                <w:tab w:val="clear" w:pos="8640"/>
              </w:tabs>
            </w:pPr>
            <w:r>
              <w:t>Attend Headteacher appraisal training</w:t>
            </w:r>
          </w:p>
        </w:tc>
        <w:tc>
          <w:tcPr>
            <w:tcW w:w="1276" w:type="dxa"/>
          </w:tcPr>
          <w:p w:rsidR="00C03D8A" w:rsidRPr="00C03D8A" w:rsidRDefault="00CC349C" w:rsidP="002F4DFA">
            <w:pPr>
              <w:pStyle w:val="Header"/>
              <w:tabs>
                <w:tab w:val="clear" w:pos="4320"/>
                <w:tab w:val="clear" w:pos="8640"/>
              </w:tabs>
              <w:jc w:val="center"/>
            </w:pPr>
            <w:r>
              <w:t>AB &amp; AP</w:t>
            </w:r>
          </w:p>
        </w:tc>
        <w:tc>
          <w:tcPr>
            <w:tcW w:w="1411" w:type="dxa"/>
          </w:tcPr>
          <w:p w:rsidR="00C03D8A" w:rsidRPr="00C03D8A" w:rsidRDefault="00CC349C" w:rsidP="00FE2795">
            <w:pPr>
              <w:pStyle w:val="Header"/>
              <w:tabs>
                <w:tab w:val="clear" w:pos="4320"/>
                <w:tab w:val="clear" w:pos="8640"/>
              </w:tabs>
            </w:pPr>
            <w:r>
              <w:t>02 May 17</w:t>
            </w:r>
          </w:p>
        </w:tc>
      </w:tr>
      <w:tr w:rsidR="00C03D8A" w:rsidTr="002F4DFA">
        <w:tc>
          <w:tcPr>
            <w:tcW w:w="1128" w:type="dxa"/>
          </w:tcPr>
          <w:p w:rsidR="00C03D8A" w:rsidRPr="00C03D8A" w:rsidRDefault="00CC349C" w:rsidP="002F4DFA">
            <w:pPr>
              <w:pStyle w:val="Header"/>
              <w:tabs>
                <w:tab w:val="clear" w:pos="4320"/>
                <w:tab w:val="clear" w:pos="8640"/>
              </w:tabs>
              <w:jc w:val="center"/>
            </w:pPr>
            <w:r>
              <w:t>19</w:t>
            </w:r>
          </w:p>
        </w:tc>
        <w:tc>
          <w:tcPr>
            <w:tcW w:w="5813" w:type="dxa"/>
          </w:tcPr>
          <w:p w:rsidR="00C03D8A" w:rsidRPr="00C03D8A" w:rsidRDefault="00CC349C" w:rsidP="00FE2795">
            <w:pPr>
              <w:pStyle w:val="Header"/>
              <w:tabs>
                <w:tab w:val="clear" w:pos="4320"/>
                <w:tab w:val="clear" w:pos="8640"/>
              </w:tabs>
            </w:pPr>
            <w:r>
              <w:t>Attend Safer Recruitment training</w:t>
            </w:r>
            <w:r w:rsidR="00D704BE">
              <w:t xml:space="preserve"> on 11 &amp; 18 May</w:t>
            </w:r>
          </w:p>
        </w:tc>
        <w:tc>
          <w:tcPr>
            <w:tcW w:w="1276" w:type="dxa"/>
          </w:tcPr>
          <w:p w:rsidR="00C03D8A" w:rsidRPr="00C03D8A" w:rsidRDefault="00CC349C" w:rsidP="002F4DFA">
            <w:pPr>
              <w:pStyle w:val="Header"/>
              <w:tabs>
                <w:tab w:val="clear" w:pos="4320"/>
                <w:tab w:val="clear" w:pos="8640"/>
              </w:tabs>
              <w:jc w:val="center"/>
            </w:pPr>
            <w:r>
              <w:t>JF, AB, NW</w:t>
            </w:r>
          </w:p>
        </w:tc>
        <w:tc>
          <w:tcPr>
            <w:tcW w:w="1411" w:type="dxa"/>
          </w:tcPr>
          <w:p w:rsidR="00C03D8A" w:rsidRPr="00C03D8A" w:rsidRDefault="00D704BE" w:rsidP="00FE2795">
            <w:pPr>
              <w:pStyle w:val="Header"/>
              <w:tabs>
                <w:tab w:val="clear" w:pos="4320"/>
                <w:tab w:val="clear" w:pos="8640"/>
              </w:tabs>
            </w:pPr>
            <w:r>
              <w:t>23 May 17</w:t>
            </w:r>
          </w:p>
        </w:tc>
      </w:tr>
      <w:tr w:rsidR="00C03D8A" w:rsidTr="002F4DFA">
        <w:tc>
          <w:tcPr>
            <w:tcW w:w="1128" w:type="dxa"/>
          </w:tcPr>
          <w:p w:rsidR="00C03D8A" w:rsidRPr="00C03D8A" w:rsidRDefault="00D704BE" w:rsidP="002F4DFA">
            <w:pPr>
              <w:pStyle w:val="Header"/>
              <w:tabs>
                <w:tab w:val="clear" w:pos="4320"/>
                <w:tab w:val="clear" w:pos="8640"/>
              </w:tabs>
              <w:jc w:val="center"/>
            </w:pPr>
            <w:r>
              <w:t xml:space="preserve">20 </w:t>
            </w:r>
          </w:p>
        </w:tc>
        <w:tc>
          <w:tcPr>
            <w:tcW w:w="5813" w:type="dxa"/>
          </w:tcPr>
          <w:p w:rsidR="00C03D8A" w:rsidRPr="00C03D8A" w:rsidRDefault="00D704BE" w:rsidP="00FE2795">
            <w:pPr>
              <w:pStyle w:val="Header"/>
              <w:tabs>
                <w:tab w:val="clear" w:pos="4320"/>
                <w:tab w:val="clear" w:pos="8640"/>
              </w:tabs>
            </w:pPr>
            <w:r>
              <w:t>Governor Action Plan to be brought to next meeting</w:t>
            </w:r>
          </w:p>
        </w:tc>
        <w:tc>
          <w:tcPr>
            <w:tcW w:w="1276" w:type="dxa"/>
          </w:tcPr>
          <w:p w:rsidR="00C03D8A" w:rsidRPr="00C03D8A" w:rsidRDefault="00A7023D" w:rsidP="002F4DFA">
            <w:pPr>
              <w:pStyle w:val="Header"/>
              <w:tabs>
                <w:tab w:val="clear" w:pos="4320"/>
                <w:tab w:val="clear" w:pos="8640"/>
              </w:tabs>
              <w:jc w:val="center"/>
            </w:pPr>
            <w:r>
              <w:t>AB</w:t>
            </w:r>
          </w:p>
        </w:tc>
        <w:tc>
          <w:tcPr>
            <w:tcW w:w="1411" w:type="dxa"/>
          </w:tcPr>
          <w:p w:rsidR="00C03D8A" w:rsidRPr="00C03D8A" w:rsidRDefault="00D704BE" w:rsidP="00FE2795">
            <w:pPr>
              <w:pStyle w:val="Header"/>
              <w:tabs>
                <w:tab w:val="clear" w:pos="4320"/>
                <w:tab w:val="clear" w:pos="8640"/>
              </w:tabs>
            </w:pPr>
            <w:r>
              <w:t>02 May 17</w:t>
            </w:r>
          </w:p>
        </w:tc>
      </w:tr>
    </w:tbl>
    <w:p w:rsidR="00C03D8A" w:rsidRDefault="00C03D8A" w:rsidP="00FE2795">
      <w:pPr>
        <w:pStyle w:val="Header"/>
        <w:tabs>
          <w:tab w:val="clear" w:pos="4320"/>
          <w:tab w:val="clear" w:pos="8640"/>
        </w:tabs>
        <w:rPr>
          <w:b/>
        </w:rPr>
      </w:pPr>
    </w:p>
    <w:p w:rsidR="00992D47" w:rsidRPr="00C03D8A" w:rsidRDefault="00992D47" w:rsidP="00FE2795">
      <w:pPr>
        <w:pStyle w:val="Header"/>
        <w:tabs>
          <w:tab w:val="clear" w:pos="4320"/>
          <w:tab w:val="clear" w:pos="8640"/>
        </w:tabs>
        <w:rPr>
          <w:b/>
        </w:rPr>
      </w:pPr>
    </w:p>
    <w:p w:rsidR="007A46B4" w:rsidRDefault="008C786A" w:rsidP="001F2A3C">
      <w:pPr>
        <w:pStyle w:val="Header"/>
        <w:tabs>
          <w:tab w:val="clear" w:pos="4320"/>
          <w:tab w:val="clear" w:pos="8640"/>
        </w:tabs>
        <w:rPr>
          <w:b/>
        </w:rPr>
      </w:pPr>
      <w:r w:rsidRPr="008C786A">
        <w:rPr>
          <w:b/>
        </w:rPr>
        <w:t>Date of the next meeting</w:t>
      </w:r>
      <w:r w:rsidR="007A46B4">
        <w:rPr>
          <w:b/>
        </w:rPr>
        <w:t>:</w:t>
      </w:r>
    </w:p>
    <w:p w:rsidR="00D07C12" w:rsidRDefault="007A46B4" w:rsidP="001F2A3C">
      <w:pPr>
        <w:pStyle w:val="Header"/>
        <w:tabs>
          <w:tab w:val="clear" w:pos="4320"/>
          <w:tab w:val="clear" w:pos="8640"/>
        </w:tabs>
        <w:rPr>
          <w:noProof/>
          <w:lang w:eastAsia="en-GB"/>
        </w:rPr>
      </w:pPr>
      <w:r>
        <w:rPr>
          <w:b/>
        </w:rPr>
        <w:tab/>
      </w:r>
      <w:r w:rsidR="00C03D8A">
        <w:rPr>
          <w:b/>
        </w:rPr>
        <w:tab/>
      </w:r>
      <w:r w:rsidR="008C786A" w:rsidRPr="008C786A">
        <w:rPr>
          <w:b/>
        </w:rPr>
        <w:t xml:space="preserve">Tuesday </w:t>
      </w:r>
      <w:r w:rsidR="00C03D8A">
        <w:rPr>
          <w:b/>
        </w:rPr>
        <w:t>2</w:t>
      </w:r>
      <w:r w:rsidR="00C03D8A" w:rsidRPr="00C03D8A">
        <w:rPr>
          <w:b/>
          <w:vertAlign w:val="superscript"/>
        </w:rPr>
        <w:t>nd</w:t>
      </w:r>
      <w:r w:rsidR="00C03D8A">
        <w:rPr>
          <w:b/>
        </w:rPr>
        <w:t xml:space="preserve"> May </w:t>
      </w:r>
      <w:r w:rsidR="006F7DEC">
        <w:rPr>
          <w:b/>
        </w:rPr>
        <w:t>2017</w:t>
      </w:r>
      <w:r w:rsidR="00C87EB0">
        <w:rPr>
          <w:b/>
        </w:rPr>
        <w:t>at 4.</w:t>
      </w:r>
      <w:r w:rsidR="000A7C49">
        <w:rPr>
          <w:b/>
        </w:rPr>
        <w:t>15</w:t>
      </w:r>
      <w:r w:rsidR="00C87EB0">
        <w:rPr>
          <w:b/>
        </w:rPr>
        <w:t xml:space="preserve"> pm.</w:t>
      </w:r>
    </w:p>
    <w:p w:rsidR="00C03D8A" w:rsidRDefault="00C03D8A" w:rsidP="001F2A3C">
      <w:pPr>
        <w:pStyle w:val="Header"/>
        <w:tabs>
          <w:tab w:val="clear" w:pos="4320"/>
          <w:tab w:val="clear" w:pos="8640"/>
        </w:tabs>
        <w:rPr>
          <w:noProof/>
          <w:lang w:eastAsia="en-GB"/>
        </w:rPr>
      </w:pPr>
    </w:p>
    <w:p w:rsidR="00C03D8A" w:rsidRDefault="00C03D8A" w:rsidP="001F2A3C">
      <w:pPr>
        <w:pStyle w:val="Header"/>
        <w:tabs>
          <w:tab w:val="clear" w:pos="4320"/>
          <w:tab w:val="clear" w:pos="8640"/>
        </w:tabs>
        <w:rPr>
          <w:b/>
          <w:noProof/>
          <w:lang w:eastAsia="en-GB"/>
        </w:rPr>
      </w:pPr>
      <w:r w:rsidRPr="00C03D8A">
        <w:rPr>
          <w:b/>
          <w:noProof/>
          <w:lang w:eastAsia="en-GB"/>
        </w:rPr>
        <w:t>Dates of future meetings to end of academic year</w:t>
      </w:r>
      <w:r>
        <w:rPr>
          <w:b/>
          <w:noProof/>
          <w:lang w:eastAsia="en-GB"/>
        </w:rPr>
        <w:t>:</w:t>
      </w:r>
    </w:p>
    <w:p w:rsidR="00C03D8A" w:rsidRDefault="00C03D8A" w:rsidP="001F2A3C">
      <w:pPr>
        <w:pStyle w:val="Header"/>
        <w:tabs>
          <w:tab w:val="clear" w:pos="4320"/>
          <w:tab w:val="clear" w:pos="8640"/>
        </w:tabs>
        <w:rPr>
          <w:b/>
          <w:noProof/>
          <w:lang w:eastAsia="en-GB"/>
        </w:rPr>
      </w:pPr>
      <w:r>
        <w:rPr>
          <w:b/>
          <w:noProof/>
          <w:lang w:eastAsia="en-GB"/>
        </w:rPr>
        <w:tab/>
      </w:r>
      <w:r>
        <w:rPr>
          <w:b/>
          <w:noProof/>
          <w:lang w:eastAsia="en-GB"/>
        </w:rPr>
        <w:tab/>
      </w:r>
      <w:r w:rsidR="007A46B4">
        <w:rPr>
          <w:b/>
          <w:noProof/>
          <w:lang w:eastAsia="en-GB"/>
        </w:rPr>
        <w:t>Tuesday 23</w:t>
      </w:r>
      <w:r w:rsidR="007A46B4" w:rsidRPr="007A46B4">
        <w:rPr>
          <w:b/>
          <w:noProof/>
          <w:vertAlign w:val="superscript"/>
          <w:lang w:eastAsia="en-GB"/>
        </w:rPr>
        <w:t>rd</w:t>
      </w:r>
      <w:r w:rsidR="007A46B4">
        <w:rPr>
          <w:b/>
          <w:noProof/>
          <w:lang w:eastAsia="en-GB"/>
        </w:rPr>
        <w:t xml:space="preserve"> May 2017 at 4.15 pm </w:t>
      </w:r>
    </w:p>
    <w:p w:rsidR="007A46B4" w:rsidRDefault="007A46B4" w:rsidP="001F2A3C">
      <w:pPr>
        <w:pStyle w:val="Header"/>
        <w:tabs>
          <w:tab w:val="clear" w:pos="4320"/>
          <w:tab w:val="clear" w:pos="8640"/>
        </w:tabs>
        <w:rPr>
          <w:b/>
          <w:noProof/>
          <w:lang w:eastAsia="en-GB"/>
        </w:rPr>
      </w:pPr>
      <w:r>
        <w:rPr>
          <w:b/>
          <w:noProof/>
          <w:lang w:eastAsia="en-GB"/>
        </w:rPr>
        <w:tab/>
      </w:r>
      <w:r>
        <w:rPr>
          <w:b/>
          <w:noProof/>
          <w:lang w:eastAsia="en-GB"/>
        </w:rPr>
        <w:tab/>
        <w:t>Tuesday 20</w:t>
      </w:r>
      <w:r w:rsidRPr="007A46B4">
        <w:rPr>
          <w:b/>
          <w:noProof/>
          <w:vertAlign w:val="superscript"/>
          <w:lang w:eastAsia="en-GB"/>
        </w:rPr>
        <w:t>th</w:t>
      </w:r>
      <w:r>
        <w:rPr>
          <w:b/>
          <w:noProof/>
          <w:lang w:eastAsia="en-GB"/>
        </w:rPr>
        <w:t xml:space="preserve"> June 2017 at 4.15 pm</w:t>
      </w:r>
    </w:p>
    <w:p w:rsidR="007A46B4" w:rsidRDefault="007A46B4" w:rsidP="001F2A3C">
      <w:pPr>
        <w:pStyle w:val="Header"/>
        <w:tabs>
          <w:tab w:val="clear" w:pos="4320"/>
          <w:tab w:val="clear" w:pos="8640"/>
        </w:tabs>
        <w:rPr>
          <w:b/>
          <w:noProof/>
          <w:lang w:eastAsia="en-GB"/>
        </w:rPr>
      </w:pPr>
      <w:r>
        <w:rPr>
          <w:b/>
          <w:noProof/>
          <w:lang w:eastAsia="en-GB"/>
        </w:rPr>
        <w:tab/>
      </w:r>
      <w:r>
        <w:rPr>
          <w:b/>
          <w:noProof/>
          <w:lang w:eastAsia="en-GB"/>
        </w:rPr>
        <w:tab/>
        <w:t>Tuesday 11</w:t>
      </w:r>
      <w:r w:rsidRPr="007A46B4">
        <w:rPr>
          <w:b/>
          <w:noProof/>
          <w:vertAlign w:val="superscript"/>
          <w:lang w:eastAsia="en-GB"/>
        </w:rPr>
        <w:t>th</w:t>
      </w:r>
      <w:r>
        <w:rPr>
          <w:b/>
          <w:noProof/>
          <w:lang w:eastAsia="en-GB"/>
        </w:rPr>
        <w:t xml:space="preserve"> July 2017 at 4.15 pm</w:t>
      </w:r>
    </w:p>
    <w:p w:rsidR="007A46B4" w:rsidRPr="00C03D8A" w:rsidRDefault="007A46B4" w:rsidP="001F2A3C">
      <w:pPr>
        <w:pStyle w:val="Header"/>
        <w:tabs>
          <w:tab w:val="clear" w:pos="4320"/>
          <w:tab w:val="clear" w:pos="8640"/>
        </w:tabs>
        <w:rPr>
          <w:b/>
        </w:rPr>
      </w:pPr>
      <w:r>
        <w:rPr>
          <w:b/>
          <w:noProof/>
          <w:lang w:eastAsia="en-GB"/>
        </w:rPr>
        <w:tab/>
      </w:r>
      <w:r>
        <w:rPr>
          <w:b/>
          <w:noProof/>
          <w:lang w:eastAsia="en-GB"/>
        </w:rPr>
        <w:tab/>
      </w:r>
      <w:r>
        <w:rPr>
          <w:b/>
          <w:noProof/>
          <w:lang w:eastAsia="en-GB"/>
        </w:rPr>
        <w:tab/>
      </w:r>
      <w:r>
        <w:rPr>
          <w:b/>
          <w:noProof/>
          <w:lang w:eastAsia="en-GB"/>
        </w:rPr>
        <w:tab/>
      </w:r>
      <w:r>
        <w:rPr>
          <w:b/>
          <w:noProof/>
          <w:lang w:eastAsia="en-GB"/>
        </w:rPr>
        <w:tab/>
      </w:r>
    </w:p>
    <w:p w:rsidR="006B343A" w:rsidRPr="006B343A" w:rsidRDefault="006B343A" w:rsidP="006B343A">
      <w:pPr>
        <w:rPr>
          <w:b/>
          <w:bCs/>
        </w:rPr>
      </w:pPr>
    </w:p>
    <w:p w:rsidR="000263A2" w:rsidRDefault="003D35BA">
      <w:pPr>
        <w:pStyle w:val="BodyText"/>
        <w:ind w:left="360"/>
        <w:jc w:val="center"/>
        <w:rPr>
          <w:noProof/>
          <w:lang w:eastAsia="en-GB"/>
        </w:rPr>
      </w:pPr>
      <w:r>
        <w:t>“You are like Light for the World</w:t>
      </w:r>
      <w:r w:rsidR="0085015A">
        <w:t>” (</w:t>
      </w:r>
      <w:r>
        <w:t>Matt. 5. v. 14)</w:t>
      </w:r>
    </w:p>
    <w:sectPr w:rsidR="000263A2" w:rsidSect="001A19F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56" w:rsidRDefault="00311356">
      <w:r>
        <w:separator/>
      </w:r>
    </w:p>
  </w:endnote>
  <w:endnote w:type="continuationSeparator" w:id="0">
    <w:p w:rsidR="00311356" w:rsidRDefault="003113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E71AA0" w:rsidP="00D526BC">
    <w:pPr>
      <w:pStyle w:val="Header"/>
      <w:tabs>
        <w:tab w:val="clear" w:pos="4320"/>
        <w:tab w:val="clear" w:pos="8640"/>
      </w:tabs>
      <w:rPr>
        <w:b/>
        <w:u w:val="single"/>
      </w:rPr>
    </w:pPr>
    <w:bookmarkStart w:id="1" w:name="_Hlk480740153"/>
    <w:r w:rsidRPr="00E71AA0">
      <w:rPr>
        <w:noProof/>
        <w:lang w:eastAsia="en-GB"/>
      </w:rPr>
      <w:pict>
        <v:shapetype id="_x0000_t202" coordsize="21600,21600" o:spt="202" path="m,l,21600r21600,l21600,xe">
          <v:stroke joinstyle="miter"/>
          <v:path gradientshapeok="t" o:connecttype="rect"/>
        </v:shapetype>
        <v:shape id="_x0000_s4097" type="#_x0000_t202" style="position:absolute;margin-left:376.05pt;margin-top:-.45pt;width:119.25pt;height:23.95pt;z-index:251659264;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" strokeweight=".5pt">
          <v:textbox inset="7.45pt,3.85pt,7.45pt,3.85pt">
            <w:txbxContent>
              <w:p w:rsidR="007A0310" w:rsidRDefault="007A0310" w:rsidP="00D526BC">
                <w:pPr>
                  <w:pStyle w:val="Header"/>
                  <w:tabs>
                    <w:tab w:val="clear" w:pos="4320"/>
                    <w:tab w:val="clear" w:pos="8640"/>
                  </w:tabs>
                </w:pPr>
                <w:r>
                  <w:t>Initialled</w:t>
                </w:r>
              </w:p>
            </w:txbxContent>
          </v:textbox>
          <w10:wrap anchorx="margin"/>
        </v:shape>
      </w:pict>
    </w:r>
  </w:p>
  <w:bookmarkEnd w:id="1"/>
  <w:p w:rsidR="007A0310" w:rsidRDefault="007A0310" w:rsidP="00D526BC">
    <w:pPr>
      <w:pStyle w:val="Header"/>
      <w:tabs>
        <w:tab w:val="clear" w:pos="4320"/>
        <w:tab w:val="clear" w:pos="8640"/>
      </w:tabs>
      <w:rPr>
        <w:bCs/>
      </w:rPr>
    </w:pPr>
  </w:p>
  <w:p w:rsidR="007A0310" w:rsidRDefault="007A0310">
    <w:pPr>
      <w:pStyle w:val="Footer"/>
      <w:jc w:val="center"/>
    </w:pPr>
  </w:p>
  <w:p w:rsidR="007A0310" w:rsidRDefault="00E71AA0">
    <w:pPr>
      <w:pStyle w:val="Footer"/>
      <w:jc w:val="center"/>
    </w:pPr>
    <w:sdt>
      <w:sdtPr>
        <w:id w:val="595067747"/>
        <w:docPartObj>
          <w:docPartGallery w:val="Page Numbers (Bottom of Page)"/>
          <w:docPartUnique/>
        </w:docPartObj>
      </w:sdtPr>
      <w:sdtEndPr>
        <w:rPr>
          <w:noProof/>
        </w:rPr>
      </w:sdtEndPr>
      <w:sdtContent>
        <w:r>
          <w:fldChar w:fldCharType="begin"/>
        </w:r>
        <w:r w:rsidR="007A0310">
          <w:instrText xml:space="preserve"> PAGE   \* MERGEFORMAT </w:instrText>
        </w:r>
        <w:r>
          <w:fldChar w:fldCharType="separate"/>
        </w:r>
        <w:r w:rsidR="00183BFE">
          <w:rPr>
            <w:noProof/>
          </w:rPr>
          <w:t>7</w:t>
        </w:r>
        <w:r>
          <w:rPr>
            <w:noProof/>
          </w:rPr>
          <w:fldChar w:fldCharType="end"/>
        </w:r>
      </w:sdtContent>
    </w:sdt>
  </w:p>
  <w:p w:rsidR="007A0310" w:rsidRDefault="007A0310" w:rsidP="00D526BC">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56" w:rsidRDefault="00311356">
      <w:r>
        <w:separator/>
      </w:r>
    </w:p>
  </w:footnote>
  <w:footnote w:type="continuationSeparator" w:id="0">
    <w:p w:rsidR="00311356" w:rsidRDefault="00311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u w:val="none"/>
      </w:rPr>
    </w:lvl>
  </w:abstractNum>
  <w:abstractNum w:abstractNumId="2">
    <w:nsid w:val="13EA2CBF"/>
    <w:multiLevelType w:val="hybridMultilevel"/>
    <w:tmpl w:val="96B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9E18A4"/>
    <w:multiLevelType w:val="hybridMultilevel"/>
    <w:tmpl w:val="BE960EB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B446E0"/>
    <w:multiLevelType w:val="hybridMultilevel"/>
    <w:tmpl w:val="70A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706229"/>
    <w:multiLevelType w:val="hybridMultilevel"/>
    <w:tmpl w:val="45A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46F5A"/>
    <w:multiLevelType w:val="hybridMultilevel"/>
    <w:tmpl w:val="491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626ABA"/>
    <w:multiLevelType w:val="multilevel"/>
    <w:tmpl w:val="2B748962"/>
    <w:lvl w:ilvl="0">
      <w:start w:val="3"/>
      <w:numFmt w:val="decimal"/>
      <w:lvlText w:val="%1."/>
      <w:lvlJc w:val="left"/>
      <w:pPr>
        <w:ind w:left="72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93C0C65"/>
    <w:multiLevelType w:val="hybridMultilevel"/>
    <w:tmpl w:val="584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E36E43"/>
    <w:multiLevelType w:val="hybridMultilevel"/>
    <w:tmpl w:val="83BE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3"/>
  </w:num>
  <w:num w:numId="4">
    <w:abstractNumId w:val="7"/>
  </w:num>
  <w:num w:numId="5">
    <w:abstractNumId w:val="10"/>
  </w:num>
  <w:num w:numId="6">
    <w:abstractNumId w:val="9"/>
  </w:num>
  <w:num w:numId="7">
    <w:abstractNumId w:val="8"/>
  </w:num>
  <w:num w:numId="8">
    <w:abstractNumId w:val="5"/>
  </w:num>
  <w:num w:numId="9">
    <w:abstractNumId w:val="2"/>
  </w:num>
  <w:num w:numId="10">
    <w:abstractNumId w:val="6"/>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GB" w:vendorID="64" w:dllVersion="6" w:nlCheck="1" w:checkStyle="1"/>
  <w:activeWritingStyle w:appName="MSWord" w:lang="en-GB" w:vendorID="64" w:dllVersion="0" w:nlCheck="1" w:checkStyle="0"/>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rsids>
    <w:rsidRoot w:val="003D35BA"/>
    <w:rsid w:val="00000AAD"/>
    <w:rsid w:val="00002B37"/>
    <w:rsid w:val="00002F39"/>
    <w:rsid w:val="000067E9"/>
    <w:rsid w:val="00011572"/>
    <w:rsid w:val="000115C5"/>
    <w:rsid w:val="00013EA5"/>
    <w:rsid w:val="0001440E"/>
    <w:rsid w:val="0001479A"/>
    <w:rsid w:val="00021D0D"/>
    <w:rsid w:val="00025B37"/>
    <w:rsid w:val="00025C64"/>
    <w:rsid w:val="000263A2"/>
    <w:rsid w:val="00026B2C"/>
    <w:rsid w:val="0002778F"/>
    <w:rsid w:val="000318AF"/>
    <w:rsid w:val="00032656"/>
    <w:rsid w:val="00032CF6"/>
    <w:rsid w:val="00033683"/>
    <w:rsid w:val="00034FBA"/>
    <w:rsid w:val="000350E1"/>
    <w:rsid w:val="00036516"/>
    <w:rsid w:val="00037138"/>
    <w:rsid w:val="000416A5"/>
    <w:rsid w:val="00045B68"/>
    <w:rsid w:val="00045F2C"/>
    <w:rsid w:val="00047AA7"/>
    <w:rsid w:val="00051010"/>
    <w:rsid w:val="00053C5B"/>
    <w:rsid w:val="000574B0"/>
    <w:rsid w:val="00061C51"/>
    <w:rsid w:val="000628FA"/>
    <w:rsid w:val="00066BA6"/>
    <w:rsid w:val="0007008A"/>
    <w:rsid w:val="0007038F"/>
    <w:rsid w:val="00071674"/>
    <w:rsid w:val="00072CB8"/>
    <w:rsid w:val="00073C2D"/>
    <w:rsid w:val="000741B6"/>
    <w:rsid w:val="00076999"/>
    <w:rsid w:val="00080715"/>
    <w:rsid w:val="000817AA"/>
    <w:rsid w:val="00082454"/>
    <w:rsid w:val="0008306A"/>
    <w:rsid w:val="00085BC0"/>
    <w:rsid w:val="0008610B"/>
    <w:rsid w:val="00090297"/>
    <w:rsid w:val="000915D6"/>
    <w:rsid w:val="00094805"/>
    <w:rsid w:val="00095379"/>
    <w:rsid w:val="000A0339"/>
    <w:rsid w:val="000A1402"/>
    <w:rsid w:val="000A47C4"/>
    <w:rsid w:val="000A7C49"/>
    <w:rsid w:val="000C1D78"/>
    <w:rsid w:val="000D02D7"/>
    <w:rsid w:val="000D064B"/>
    <w:rsid w:val="000D3F60"/>
    <w:rsid w:val="000D5944"/>
    <w:rsid w:val="000D7426"/>
    <w:rsid w:val="000E0F02"/>
    <w:rsid w:val="000E133A"/>
    <w:rsid w:val="000E5637"/>
    <w:rsid w:val="000E619D"/>
    <w:rsid w:val="000E79EF"/>
    <w:rsid w:val="000F0344"/>
    <w:rsid w:val="000F091D"/>
    <w:rsid w:val="000F15A1"/>
    <w:rsid w:val="000F3A95"/>
    <w:rsid w:val="000F4DC2"/>
    <w:rsid w:val="000F4F15"/>
    <w:rsid w:val="000F7947"/>
    <w:rsid w:val="0010513E"/>
    <w:rsid w:val="00105DCD"/>
    <w:rsid w:val="00106223"/>
    <w:rsid w:val="001066CA"/>
    <w:rsid w:val="00107A3B"/>
    <w:rsid w:val="00110C79"/>
    <w:rsid w:val="00112067"/>
    <w:rsid w:val="00113C86"/>
    <w:rsid w:val="001145A6"/>
    <w:rsid w:val="00114AA5"/>
    <w:rsid w:val="0011578F"/>
    <w:rsid w:val="00115DDF"/>
    <w:rsid w:val="00120BBF"/>
    <w:rsid w:val="001213A4"/>
    <w:rsid w:val="001222D5"/>
    <w:rsid w:val="00125C2E"/>
    <w:rsid w:val="00130B6A"/>
    <w:rsid w:val="0013161A"/>
    <w:rsid w:val="00132249"/>
    <w:rsid w:val="00133985"/>
    <w:rsid w:val="00134139"/>
    <w:rsid w:val="001408EB"/>
    <w:rsid w:val="00141C63"/>
    <w:rsid w:val="00142253"/>
    <w:rsid w:val="001438B6"/>
    <w:rsid w:val="001439FD"/>
    <w:rsid w:val="001452A5"/>
    <w:rsid w:val="0014571C"/>
    <w:rsid w:val="00146D8C"/>
    <w:rsid w:val="00152990"/>
    <w:rsid w:val="001535DF"/>
    <w:rsid w:val="001552A1"/>
    <w:rsid w:val="00157252"/>
    <w:rsid w:val="0015726C"/>
    <w:rsid w:val="00157D2A"/>
    <w:rsid w:val="00160DE4"/>
    <w:rsid w:val="00162DF6"/>
    <w:rsid w:val="00164107"/>
    <w:rsid w:val="00165977"/>
    <w:rsid w:val="00167187"/>
    <w:rsid w:val="00167F30"/>
    <w:rsid w:val="00167F98"/>
    <w:rsid w:val="00171C48"/>
    <w:rsid w:val="00173BCE"/>
    <w:rsid w:val="001755BC"/>
    <w:rsid w:val="00175878"/>
    <w:rsid w:val="001758FA"/>
    <w:rsid w:val="0017599A"/>
    <w:rsid w:val="001763AB"/>
    <w:rsid w:val="00176593"/>
    <w:rsid w:val="00181BDE"/>
    <w:rsid w:val="001825AA"/>
    <w:rsid w:val="00182D01"/>
    <w:rsid w:val="00183BFE"/>
    <w:rsid w:val="00184CA5"/>
    <w:rsid w:val="001869B4"/>
    <w:rsid w:val="0019171C"/>
    <w:rsid w:val="001929D8"/>
    <w:rsid w:val="001943A4"/>
    <w:rsid w:val="00196A57"/>
    <w:rsid w:val="00196E7B"/>
    <w:rsid w:val="00197C63"/>
    <w:rsid w:val="001A0B76"/>
    <w:rsid w:val="001A19F2"/>
    <w:rsid w:val="001A4762"/>
    <w:rsid w:val="001A55C0"/>
    <w:rsid w:val="001A7107"/>
    <w:rsid w:val="001B064B"/>
    <w:rsid w:val="001B1C11"/>
    <w:rsid w:val="001B1FDE"/>
    <w:rsid w:val="001B2216"/>
    <w:rsid w:val="001B2738"/>
    <w:rsid w:val="001B3973"/>
    <w:rsid w:val="001B5E4B"/>
    <w:rsid w:val="001C110A"/>
    <w:rsid w:val="001C2104"/>
    <w:rsid w:val="001C4C97"/>
    <w:rsid w:val="001C61D6"/>
    <w:rsid w:val="001C6CC9"/>
    <w:rsid w:val="001C6E7E"/>
    <w:rsid w:val="001C7422"/>
    <w:rsid w:val="001C7BFB"/>
    <w:rsid w:val="001D009C"/>
    <w:rsid w:val="001D1D5A"/>
    <w:rsid w:val="001D3668"/>
    <w:rsid w:val="001D378E"/>
    <w:rsid w:val="001D391E"/>
    <w:rsid w:val="001D4799"/>
    <w:rsid w:val="001E000C"/>
    <w:rsid w:val="001E0712"/>
    <w:rsid w:val="001E0EFF"/>
    <w:rsid w:val="001E2C28"/>
    <w:rsid w:val="001E38AA"/>
    <w:rsid w:val="001E3A92"/>
    <w:rsid w:val="001E4E32"/>
    <w:rsid w:val="001E6546"/>
    <w:rsid w:val="001F02C2"/>
    <w:rsid w:val="001F1412"/>
    <w:rsid w:val="001F1E82"/>
    <w:rsid w:val="001F29EC"/>
    <w:rsid w:val="001F2A3C"/>
    <w:rsid w:val="001F2B2A"/>
    <w:rsid w:val="001F3CB5"/>
    <w:rsid w:val="001F6C0E"/>
    <w:rsid w:val="002005A8"/>
    <w:rsid w:val="00201797"/>
    <w:rsid w:val="00202F6F"/>
    <w:rsid w:val="00207115"/>
    <w:rsid w:val="0021066F"/>
    <w:rsid w:val="00213C3E"/>
    <w:rsid w:val="00213CAB"/>
    <w:rsid w:val="0021467E"/>
    <w:rsid w:val="002151DD"/>
    <w:rsid w:val="00215BC9"/>
    <w:rsid w:val="00216AE2"/>
    <w:rsid w:val="00221E9E"/>
    <w:rsid w:val="002230A3"/>
    <w:rsid w:val="00230588"/>
    <w:rsid w:val="00230629"/>
    <w:rsid w:val="0023109B"/>
    <w:rsid w:val="0023173F"/>
    <w:rsid w:val="00232498"/>
    <w:rsid w:val="00234551"/>
    <w:rsid w:val="00240923"/>
    <w:rsid w:val="00244133"/>
    <w:rsid w:val="0024551D"/>
    <w:rsid w:val="00245BEA"/>
    <w:rsid w:val="00250142"/>
    <w:rsid w:val="00251744"/>
    <w:rsid w:val="00255ED5"/>
    <w:rsid w:val="00260026"/>
    <w:rsid w:val="0026109E"/>
    <w:rsid w:val="002614CB"/>
    <w:rsid w:val="002630C2"/>
    <w:rsid w:val="00263283"/>
    <w:rsid w:val="002722A5"/>
    <w:rsid w:val="00272CF0"/>
    <w:rsid w:val="00274E43"/>
    <w:rsid w:val="00276375"/>
    <w:rsid w:val="002765FC"/>
    <w:rsid w:val="00277AAF"/>
    <w:rsid w:val="002811A2"/>
    <w:rsid w:val="00283EA0"/>
    <w:rsid w:val="002862E3"/>
    <w:rsid w:val="002863AA"/>
    <w:rsid w:val="002877C4"/>
    <w:rsid w:val="00290491"/>
    <w:rsid w:val="002974F7"/>
    <w:rsid w:val="002A155E"/>
    <w:rsid w:val="002A1F33"/>
    <w:rsid w:val="002A3EBF"/>
    <w:rsid w:val="002A7AC6"/>
    <w:rsid w:val="002B0354"/>
    <w:rsid w:val="002B075A"/>
    <w:rsid w:val="002B0A6B"/>
    <w:rsid w:val="002B2856"/>
    <w:rsid w:val="002B3983"/>
    <w:rsid w:val="002B3ECF"/>
    <w:rsid w:val="002B4B42"/>
    <w:rsid w:val="002B5305"/>
    <w:rsid w:val="002C1607"/>
    <w:rsid w:val="002C291D"/>
    <w:rsid w:val="002C2982"/>
    <w:rsid w:val="002C516C"/>
    <w:rsid w:val="002C784A"/>
    <w:rsid w:val="002D0F4C"/>
    <w:rsid w:val="002D15C7"/>
    <w:rsid w:val="002D2F0C"/>
    <w:rsid w:val="002D34B0"/>
    <w:rsid w:val="002D37BD"/>
    <w:rsid w:val="002D4006"/>
    <w:rsid w:val="002D5B53"/>
    <w:rsid w:val="002D772F"/>
    <w:rsid w:val="002E4407"/>
    <w:rsid w:val="002E4838"/>
    <w:rsid w:val="002E7639"/>
    <w:rsid w:val="002F27BB"/>
    <w:rsid w:val="002F4DFA"/>
    <w:rsid w:val="002F63D2"/>
    <w:rsid w:val="00300A0E"/>
    <w:rsid w:val="00300D20"/>
    <w:rsid w:val="00301509"/>
    <w:rsid w:val="0030258E"/>
    <w:rsid w:val="00303275"/>
    <w:rsid w:val="00303F39"/>
    <w:rsid w:val="003040C1"/>
    <w:rsid w:val="00304A15"/>
    <w:rsid w:val="00305D0C"/>
    <w:rsid w:val="00306B49"/>
    <w:rsid w:val="00306B50"/>
    <w:rsid w:val="00307086"/>
    <w:rsid w:val="00311356"/>
    <w:rsid w:val="00312B4F"/>
    <w:rsid w:val="003146D5"/>
    <w:rsid w:val="0031620E"/>
    <w:rsid w:val="0032070A"/>
    <w:rsid w:val="00320D33"/>
    <w:rsid w:val="00321331"/>
    <w:rsid w:val="003216A3"/>
    <w:rsid w:val="003239B2"/>
    <w:rsid w:val="00330970"/>
    <w:rsid w:val="003316F0"/>
    <w:rsid w:val="00334A4B"/>
    <w:rsid w:val="0033724D"/>
    <w:rsid w:val="0033789F"/>
    <w:rsid w:val="00341D8C"/>
    <w:rsid w:val="003428D1"/>
    <w:rsid w:val="00342A22"/>
    <w:rsid w:val="00343130"/>
    <w:rsid w:val="00343470"/>
    <w:rsid w:val="00344215"/>
    <w:rsid w:val="00345D81"/>
    <w:rsid w:val="00346509"/>
    <w:rsid w:val="003508DC"/>
    <w:rsid w:val="00350D93"/>
    <w:rsid w:val="00351175"/>
    <w:rsid w:val="003523F0"/>
    <w:rsid w:val="003535A1"/>
    <w:rsid w:val="00354489"/>
    <w:rsid w:val="003558D2"/>
    <w:rsid w:val="003560AE"/>
    <w:rsid w:val="00361863"/>
    <w:rsid w:val="0036364C"/>
    <w:rsid w:val="00367A8E"/>
    <w:rsid w:val="00372775"/>
    <w:rsid w:val="0037593D"/>
    <w:rsid w:val="0038366E"/>
    <w:rsid w:val="003836AB"/>
    <w:rsid w:val="00384682"/>
    <w:rsid w:val="003859AC"/>
    <w:rsid w:val="00385F3A"/>
    <w:rsid w:val="003873FE"/>
    <w:rsid w:val="00387CD4"/>
    <w:rsid w:val="00392EAA"/>
    <w:rsid w:val="0039503A"/>
    <w:rsid w:val="003A0CB2"/>
    <w:rsid w:val="003A2E44"/>
    <w:rsid w:val="003A5160"/>
    <w:rsid w:val="003A793B"/>
    <w:rsid w:val="003B0222"/>
    <w:rsid w:val="003B0EF8"/>
    <w:rsid w:val="003B230C"/>
    <w:rsid w:val="003B23E2"/>
    <w:rsid w:val="003B2DD9"/>
    <w:rsid w:val="003B4EF8"/>
    <w:rsid w:val="003B5DA5"/>
    <w:rsid w:val="003B6951"/>
    <w:rsid w:val="003C0853"/>
    <w:rsid w:val="003C241E"/>
    <w:rsid w:val="003C34DC"/>
    <w:rsid w:val="003C473A"/>
    <w:rsid w:val="003C51FA"/>
    <w:rsid w:val="003C5FE3"/>
    <w:rsid w:val="003C6A4A"/>
    <w:rsid w:val="003D16E1"/>
    <w:rsid w:val="003D19C5"/>
    <w:rsid w:val="003D35BA"/>
    <w:rsid w:val="003D3707"/>
    <w:rsid w:val="003D3D15"/>
    <w:rsid w:val="003D4538"/>
    <w:rsid w:val="003D4F12"/>
    <w:rsid w:val="003D73B1"/>
    <w:rsid w:val="003E14A1"/>
    <w:rsid w:val="003E2A07"/>
    <w:rsid w:val="003E4EC5"/>
    <w:rsid w:val="003E626B"/>
    <w:rsid w:val="003E7C85"/>
    <w:rsid w:val="003F0EC9"/>
    <w:rsid w:val="003F1BCD"/>
    <w:rsid w:val="003F3AE3"/>
    <w:rsid w:val="003F6F9F"/>
    <w:rsid w:val="00401853"/>
    <w:rsid w:val="00403134"/>
    <w:rsid w:val="00403177"/>
    <w:rsid w:val="00404D13"/>
    <w:rsid w:val="00406158"/>
    <w:rsid w:val="0040716C"/>
    <w:rsid w:val="0040756A"/>
    <w:rsid w:val="00410EBD"/>
    <w:rsid w:val="004143F4"/>
    <w:rsid w:val="00416EB5"/>
    <w:rsid w:val="00417B20"/>
    <w:rsid w:val="00421A7B"/>
    <w:rsid w:val="00423C3E"/>
    <w:rsid w:val="00426845"/>
    <w:rsid w:val="0042703C"/>
    <w:rsid w:val="00427A9E"/>
    <w:rsid w:val="00427F45"/>
    <w:rsid w:val="0043361A"/>
    <w:rsid w:val="00433A1A"/>
    <w:rsid w:val="00433D17"/>
    <w:rsid w:val="00434E56"/>
    <w:rsid w:val="004359F7"/>
    <w:rsid w:val="00436631"/>
    <w:rsid w:val="00437535"/>
    <w:rsid w:val="00437537"/>
    <w:rsid w:val="0044048B"/>
    <w:rsid w:val="004411ED"/>
    <w:rsid w:val="00442711"/>
    <w:rsid w:val="00444688"/>
    <w:rsid w:val="00445F2D"/>
    <w:rsid w:val="004463D0"/>
    <w:rsid w:val="004471CE"/>
    <w:rsid w:val="00447EA5"/>
    <w:rsid w:val="00452AE8"/>
    <w:rsid w:val="004617D2"/>
    <w:rsid w:val="00464829"/>
    <w:rsid w:val="004652B9"/>
    <w:rsid w:val="00466765"/>
    <w:rsid w:val="00466A2C"/>
    <w:rsid w:val="0047059D"/>
    <w:rsid w:val="004740A6"/>
    <w:rsid w:val="00476D3E"/>
    <w:rsid w:val="004820EF"/>
    <w:rsid w:val="00483761"/>
    <w:rsid w:val="0049250C"/>
    <w:rsid w:val="00494D2C"/>
    <w:rsid w:val="00494E1B"/>
    <w:rsid w:val="00496F66"/>
    <w:rsid w:val="004A0F00"/>
    <w:rsid w:val="004A1F78"/>
    <w:rsid w:val="004A4BCA"/>
    <w:rsid w:val="004A7B90"/>
    <w:rsid w:val="004B070E"/>
    <w:rsid w:val="004B2FC1"/>
    <w:rsid w:val="004B35DA"/>
    <w:rsid w:val="004B5664"/>
    <w:rsid w:val="004C102A"/>
    <w:rsid w:val="004C14A6"/>
    <w:rsid w:val="004C1E7B"/>
    <w:rsid w:val="004C4BA9"/>
    <w:rsid w:val="004C6877"/>
    <w:rsid w:val="004C6E37"/>
    <w:rsid w:val="004C7CEF"/>
    <w:rsid w:val="004D008A"/>
    <w:rsid w:val="004D105C"/>
    <w:rsid w:val="004D19FC"/>
    <w:rsid w:val="004D344E"/>
    <w:rsid w:val="004D681C"/>
    <w:rsid w:val="004D7C99"/>
    <w:rsid w:val="004E20F4"/>
    <w:rsid w:val="004E3048"/>
    <w:rsid w:val="004E5853"/>
    <w:rsid w:val="004E622B"/>
    <w:rsid w:val="004E6D10"/>
    <w:rsid w:val="004E6DAA"/>
    <w:rsid w:val="004F042A"/>
    <w:rsid w:val="004F0C4F"/>
    <w:rsid w:val="004F10AF"/>
    <w:rsid w:val="004F2066"/>
    <w:rsid w:val="004F24EC"/>
    <w:rsid w:val="004F5C49"/>
    <w:rsid w:val="004F7309"/>
    <w:rsid w:val="004F767C"/>
    <w:rsid w:val="00500EC1"/>
    <w:rsid w:val="005037D5"/>
    <w:rsid w:val="00503B24"/>
    <w:rsid w:val="00504FAF"/>
    <w:rsid w:val="0050699F"/>
    <w:rsid w:val="00507A4B"/>
    <w:rsid w:val="00510A9B"/>
    <w:rsid w:val="00511223"/>
    <w:rsid w:val="00511709"/>
    <w:rsid w:val="00515B7E"/>
    <w:rsid w:val="005164FE"/>
    <w:rsid w:val="005210C9"/>
    <w:rsid w:val="005229C9"/>
    <w:rsid w:val="00525FA9"/>
    <w:rsid w:val="0052693C"/>
    <w:rsid w:val="00527558"/>
    <w:rsid w:val="0053267D"/>
    <w:rsid w:val="00533976"/>
    <w:rsid w:val="005351E4"/>
    <w:rsid w:val="005361F1"/>
    <w:rsid w:val="00536597"/>
    <w:rsid w:val="00537A64"/>
    <w:rsid w:val="00540E09"/>
    <w:rsid w:val="00541785"/>
    <w:rsid w:val="00543D11"/>
    <w:rsid w:val="00544475"/>
    <w:rsid w:val="0055202A"/>
    <w:rsid w:val="00553262"/>
    <w:rsid w:val="00553E75"/>
    <w:rsid w:val="00554DDE"/>
    <w:rsid w:val="005553D0"/>
    <w:rsid w:val="00555E29"/>
    <w:rsid w:val="0055697E"/>
    <w:rsid w:val="00556D1A"/>
    <w:rsid w:val="005612AA"/>
    <w:rsid w:val="005624A1"/>
    <w:rsid w:val="00563C3F"/>
    <w:rsid w:val="00565472"/>
    <w:rsid w:val="00565A99"/>
    <w:rsid w:val="00566630"/>
    <w:rsid w:val="00570213"/>
    <w:rsid w:val="0057291F"/>
    <w:rsid w:val="00572B11"/>
    <w:rsid w:val="00573042"/>
    <w:rsid w:val="005733AC"/>
    <w:rsid w:val="00574830"/>
    <w:rsid w:val="00574D14"/>
    <w:rsid w:val="00576050"/>
    <w:rsid w:val="00576402"/>
    <w:rsid w:val="0057668F"/>
    <w:rsid w:val="0058077E"/>
    <w:rsid w:val="005831B6"/>
    <w:rsid w:val="0058671E"/>
    <w:rsid w:val="0058782B"/>
    <w:rsid w:val="005911BF"/>
    <w:rsid w:val="00593EC6"/>
    <w:rsid w:val="00594C61"/>
    <w:rsid w:val="0059535E"/>
    <w:rsid w:val="00595D8B"/>
    <w:rsid w:val="00595E74"/>
    <w:rsid w:val="0059631C"/>
    <w:rsid w:val="005A02F6"/>
    <w:rsid w:val="005A114C"/>
    <w:rsid w:val="005A3E6A"/>
    <w:rsid w:val="005A4F0D"/>
    <w:rsid w:val="005A58C9"/>
    <w:rsid w:val="005A6454"/>
    <w:rsid w:val="005A7D55"/>
    <w:rsid w:val="005B1E3F"/>
    <w:rsid w:val="005B3EA6"/>
    <w:rsid w:val="005B71B0"/>
    <w:rsid w:val="005C0657"/>
    <w:rsid w:val="005C1380"/>
    <w:rsid w:val="005C2D28"/>
    <w:rsid w:val="005C4E6D"/>
    <w:rsid w:val="005C6EAD"/>
    <w:rsid w:val="005C6FF2"/>
    <w:rsid w:val="005C7A9F"/>
    <w:rsid w:val="005C7DDF"/>
    <w:rsid w:val="005D328B"/>
    <w:rsid w:val="005D4A80"/>
    <w:rsid w:val="005D5BF2"/>
    <w:rsid w:val="005D6318"/>
    <w:rsid w:val="005E24BB"/>
    <w:rsid w:val="005E33AD"/>
    <w:rsid w:val="005E5612"/>
    <w:rsid w:val="005E5C6E"/>
    <w:rsid w:val="005F28AE"/>
    <w:rsid w:val="005F32E0"/>
    <w:rsid w:val="00600DC2"/>
    <w:rsid w:val="006015F4"/>
    <w:rsid w:val="00601B86"/>
    <w:rsid w:val="006053B4"/>
    <w:rsid w:val="006055E3"/>
    <w:rsid w:val="00610076"/>
    <w:rsid w:val="00610819"/>
    <w:rsid w:val="00611375"/>
    <w:rsid w:val="0061141F"/>
    <w:rsid w:val="00612641"/>
    <w:rsid w:val="00612AC2"/>
    <w:rsid w:val="00613352"/>
    <w:rsid w:val="00615D68"/>
    <w:rsid w:val="00616E7E"/>
    <w:rsid w:val="006206A0"/>
    <w:rsid w:val="0062107A"/>
    <w:rsid w:val="006222E5"/>
    <w:rsid w:val="006263FD"/>
    <w:rsid w:val="00626CC1"/>
    <w:rsid w:val="00627316"/>
    <w:rsid w:val="006308AD"/>
    <w:rsid w:val="006309DE"/>
    <w:rsid w:val="00630CE8"/>
    <w:rsid w:val="006313A0"/>
    <w:rsid w:val="00640489"/>
    <w:rsid w:val="00640581"/>
    <w:rsid w:val="0064065F"/>
    <w:rsid w:val="0064194C"/>
    <w:rsid w:val="006460C1"/>
    <w:rsid w:val="006465F5"/>
    <w:rsid w:val="00647AAF"/>
    <w:rsid w:val="0065034C"/>
    <w:rsid w:val="0065164A"/>
    <w:rsid w:val="00654ABE"/>
    <w:rsid w:val="00656776"/>
    <w:rsid w:val="0065678B"/>
    <w:rsid w:val="00656ADE"/>
    <w:rsid w:val="00657A76"/>
    <w:rsid w:val="00657C38"/>
    <w:rsid w:val="00661637"/>
    <w:rsid w:val="006618EE"/>
    <w:rsid w:val="0066456B"/>
    <w:rsid w:val="006654AB"/>
    <w:rsid w:val="00665BA2"/>
    <w:rsid w:val="00666772"/>
    <w:rsid w:val="00667D97"/>
    <w:rsid w:val="006752FE"/>
    <w:rsid w:val="00675EE0"/>
    <w:rsid w:val="00681A0A"/>
    <w:rsid w:val="00684BF9"/>
    <w:rsid w:val="00684D97"/>
    <w:rsid w:val="006850EA"/>
    <w:rsid w:val="00685361"/>
    <w:rsid w:val="0068701F"/>
    <w:rsid w:val="0068706B"/>
    <w:rsid w:val="006904DB"/>
    <w:rsid w:val="00692DFC"/>
    <w:rsid w:val="00696EA9"/>
    <w:rsid w:val="006970E2"/>
    <w:rsid w:val="006A02A8"/>
    <w:rsid w:val="006A2C7C"/>
    <w:rsid w:val="006A37B3"/>
    <w:rsid w:val="006A4135"/>
    <w:rsid w:val="006A4C76"/>
    <w:rsid w:val="006A526F"/>
    <w:rsid w:val="006A528D"/>
    <w:rsid w:val="006B0A21"/>
    <w:rsid w:val="006B343A"/>
    <w:rsid w:val="006B6138"/>
    <w:rsid w:val="006B6ADA"/>
    <w:rsid w:val="006B6DE1"/>
    <w:rsid w:val="006B71A9"/>
    <w:rsid w:val="006B7550"/>
    <w:rsid w:val="006B7B36"/>
    <w:rsid w:val="006B7D00"/>
    <w:rsid w:val="006C335D"/>
    <w:rsid w:val="006C3F86"/>
    <w:rsid w:val="006C4568"/>
    <w:rsid w:val="006C5F30"/>
    <w:rsid w:val="006C6917"/>
    <w:rsid w:val="006D5D46"/>
    <w:rsid w:val="006D6F61"/>
    <w:rsid w:val="006E15F0"/>
    <w:rsid w:val="006E1D81"/>
    <w:rsid w:val="006E1F73"/>
    <w:rsid w:val="006E4F0C"/>
    <w:rsid w:val="006E781A"/>
    <w:rsid w:val="006F09EB"/>
    <w:rsid w:val="006F2683"/>
    <w:rsid w:val="006F2CF5"/>
    <w:rsid w:val="006F2F20"/>
    <w:rsid w:val="006F314B"/>
    <w:rsid w:val="006F3CDB"/>
    <w:rsid w:val="006F5E03"/>
    <w:rsid w:val="006F6940"/>
    <w:rsid w:val="006F696A"/>
    <w:rsid w:val="006F793D"/>
    <w:rsid w:val="006F7DEC"/>
    <w:rsid w:val="00701678"/>
    <w:rsid w:val="00702522"/>
    <w:rsid w:val="00705183"/>
    <w:rsid w:val="00706AEB"/>
    <w:rsid w:val="007071A7"/>
    <w:rsid w:val="00712F96"/>
    <w:rsid w:val="0071492E"/>
    <w:rsid w:val="00714B96"/>
    <w:rsid w:val="00716121"/>
    <w:rsid w:val="0072272F"/>
    <w:rsid w:val="0072291F"/>
    <w:rsid w:val="00722AF6"/>
    <w:rsid w:val="007244AC"/>
    <w:rsid w:val="0072619D"/>
    <w:rsid w:val="00726E33"/>
    <w:rsid w:val="00730118"/>
    <w:rsid w:val="00731AB6"/>
    <w:rsid w:val="007325C7"/>
    <w:rsid w:val="007351BF"/>
    <w:rsid w:val="007356DA"/>
    <w:rsid w:val="007363AB"/>
    <w:rsid w:val="007377C5"/>
    <w:rsid w:val="007416B5"/>
    <w:rsid w:val="007420F3"/>
    <w:rsid w:val="00743E0D"/>
    <w:rsid w:val="007468D6"/>
    <w:rsid w:val="0075121D"/>
    <w:rsid w:val="00751A5D"/>
    <w:rsid w:val="00754A8C"/>
    <w:rsid w:val="007565FC"/>
    <w:rsid w:val="00761B27"/>
    <w:rsid w:val="0076285C"/>
    <w:rsid w:val="007632D1"/>
    <w:rsid w:val="00764FBB"/>
    <w:rsid w:val="00765424"/>
    <w:rsid w:val="00766207"/>
    <w:rsid w:val="00770BE1"/>
    <w:rsid w:val="00772CF1"/>
    <w:rsid w:val="007751D3"/>
    <w:rsid w:val="00775EA1"/>
    <w:rsid w:val="0078112B"/>
    <w:rsid w:val="00782AA9"/>
    <w:rsid w:val="00782C93"/>
    <w:rsid w:val="0078464E"/>
    <w:rsid w:val="00785317"/>
    <w:rsid w:val="00790298"/>
    <w:rsid w:val="0079062D"/>
    <w:rsid w:val="007909C3"/>
    <w:rsid w:val="007A0310"/>
    <w:rsid w:val="007A0318"/>
    <w:rsid w:val="007A12F3"/>
    <w:rsid w:val="007A2624"/>
    <w:rsid w:val="007A46B4"/>
    <w:rsid w:val="007A4985"/>
    <w:rsid w:val="007A4E8A"/>
    <w:rsid w:val="007A6456"/>
    <w:rsid w:val="007A6938"/>
    <w:rsid w:val="007B6BB7"/>
    <w:rsid w:val="007C157A"/>
    <w:rsid w:val="007C2AC8"/>
    <w:rsid w:val="007C56B9"/>
    <w:rsid w:val="007C7C7E"/>
    <w:rsid w:val="007D00AA"/>
    <w:rsid w:val="007D2078"/>
    <w:rsid w:val="007D35B0"/>
    <w:rsid w:val="007D3B98"/>
    <w:rsid w:val="007D44AC"/>
    <w:rsid w:val="007D4501"/>
    <w:rsid w:val="007D4D1C"/>
    <w:rsid w:val="007D5AFE"/>
    <w:rsid w:val="007E01B7"/>
    <w:rsid w:val="007E1290"/>
    <w:rsid w:val="007E2023"/>
    <w:rsid w:val="007E7216"/>
    <w:rsid w:val="007E732D"/>
    <w:rsid w:val="007F2A4D"/>
    <w:rsid w:val="007F416B"/>
    <w:rsid w:val="007F532E"/>
    <w:rsid w:val="007F6608"/>
    <w:rsid w:val="007F6BF8"/>
    <w:rsid w:val="00801C2D"/>
    <w:rsid w:val="00802A66"/>
    <w:rsid w:val="00804B44"/>
    <w:rsid w:val="00811785"/>
    <w:rsid w:val="008128B5"/>
    <w:rsid w:val="00815204"/>
    <w:rsid w:val="008212A3"/>
    <w:rsid w:val="008241F5"/>
    <w:rsid w:val="00824DEF"/>
    <w:rsid w:val="008264E7"/>
    <w:rsid w:val="00827D9C"/>
    <w:rsid w:val="008326DE"/>
    <w:rsid w:val="008333A3"/>
    <w:rsid w:val="00835967"/>
    <w:rsid w:val="00840295"/>
    <w:rsid w:val="00844EED"/>
    <w:rsid w:val="00844F61"/>
    <w:rsid w:val="008457C3"/>
    <w:rsid w:val="0084660C"/>
    <w:rsid w:val="0085015A"/>
    <w:rsid w:val="0085171B"/>
    <w:rsid w:val="00852BF6"/>
    <w:rsid w:val="00852D64"/>
    <w:rsid w:val="00853065"/>
    <w:rsid w:val="0086156E"/>
    <w:rsid w:val="00863448"/>
    <w:rsid w:val="00866252"/>
    <w:rsid w:val="00867CD3"/>
    <w:rsid w:val="0087144E"/>
    <w:rsid w:val="00871CE3"/>
    <w:rsid w:val="00871CFA"/>
    <w:rsid w:val="008725D8"/>
    <w:rsid w:val="008738A7"/>
    <w:rsid w:val="008743C6"/>
    <w:rsid w:val="00874832"/>
    <w:rsid w:val="008749AA"/>
    <w:rsid w:val="008811B6"/>
    <w:rsid w:val="00881C64"/>
    <w:rsid w:val="008822D2"/>
    <w:rsid w:val="008861C6"/>
    <w:rsid w:val="0088699E"/>
    <w:rsid w:val="0088722A"/>
    <w:rsid w:val="008879C3"/>
    <w:rsid w:val="00887B64"/>
    <w:rsid w:val="00890B99"/>
    <w:rsid w:val="0089314D"/>
    <w:rsid w:val="0089567D"/>
    <w:rsid w:val="00897C43"/>
    <w:rsid w:val="008A024B"/>
    <w:rsid w:val="008A0F5D"/>
    <w:rsid w:val="008A1197"/>
    <w:rsid w:val="008A1382"/>
    <w:rsid w:val="008A16DD"/>
    <w:rsid w:val="008A3CF3"/>
    <w:rsid w:val="008A3E44"/>
    <w:rsid w:val="008A4B24"/>
    <w:rsid w:val="008A4F7E"/>
    <w:rsid w:val="008A5557"/>
    <w:rsid w:val="008A5FE3"/>
    <w:rsid w:val="008A7D2E"/>
    <w:rsid w:val="008B1176"/>
    <w:rsid w:val="008B1DC2"/>
    <w:rsid w:val="008B1FFD"/>
    <w:rsid w:val="008B2A9F"/>
    <w:rsid w:val="008B38D0"/>
    <w:rsid w:val="008B4DAC"/>
    <w:rsid w:val="008B53C3"/>
    <w:rsid w:val="008B6D1C"/>
    <w:rsid w:val="008B7152"/>
    <w:rsid w:val="008C15B5"/>
    <w:rsid w:val="008C1BC4"/>
    <w:rsid w:val="008C266C"/>
    <w:rsid w:val="008C4B91"/>
    <w:rsid w:val="008C63DC"/>
    <w:rsid w:val="008C649E"/>
    <w:rsid w:val="008C6B83"/>
    <w:rsid w:val="008C71F1"/>
    <w:rsid w:val="008C786A"/>
    <w:rsid w:val="008D2136"/>
    <w:rsid w:val="008D30DF"/>
    <w:rsid w:val="008D47A5"/>
    <w:rsid w:val="008D51BF"/>
    <w:rsid w:val="008D7085"/>
    <w:rsid w:val="008E1539"/>
    <w:rsid w:val="008E206E"/>
    <w:rsid w:val="008E24EA"/>
    <w:rsid w:val="008E4C3E"/>
    <w:rsid w:val="008E5B2F"/>
    <w:rsid w:val="008E5CAC"/>
    <w:rsid w:val="008E723D"/>
    <w:rsid w:val="008E7AE5"/>
    <w:rsid w:val="008F22A6"/>
    <w:rsid w:val="008F2FBB"/>
    <w:rsid w:val="008F41F1"/>
    <w:rsid w:val="008F52D4"/>
    <w:rsid w:val="008F6748"/>
    <w:rsid w:val="0090128A"/>
    <w:rsid w:val="00901C13"/>
    <w:rsid w:val="009022B8"/>
    <w:rsid w:val="0090388F"/>
    <w:rsid w:val="0090483F"/>
    <w:rsid w:val="009048BC"/>
    <w:rsid w:val="00905E3B"/>
    <w:rsid w:val="00907698"/>
    <w:rsid w:val="00907E7C"/>
    <w:rsid w:val="00910AB5"/>
    <w:rsid w:val="00912ABD"/>
    <w:rsid w:val="00914621"/>
    <w:rsid w:val="0091491C"/>
    <w:rsid w:val="00914BE0"/>
    <w:rsid w:val="00914FBB"/>
    <w:rsid w:val="00915283"/>
    <w:rsid w:val="0092237C"/>
    <w:rsid w:val="00922B1D"/>
    <w:rsid w:val="0092344B"/>
    <w:rsid w:val="009243BC"/>
    <w:rsid w:val="009261FE"/>
    <w:rsid w:val="0092729A"/>
    <w:rsid w:val="009322B6"/>
    <w:rsid w:val="00933361"/>
    <w:rsid w:val="00935AFB"/>
    <w:rsid w:val="009414EA"/>
    <w:rsid w:val="009433D8"/>
    <w:rsid w:val="00943B51"/>
    <w:rsid w:val="009467EA"/>
    <w:rsid w:val="00947227"/>
    <w:rsid w:val="009478FC"/>
    <w:rsid w:val="00951355"/>
    <w:rsid w:val="0095276C"/>
    <w:rsid w:val="009527D1"/>
    <w:rsid w:val="00953295"/>
    <w:rsid w:val="0095363C"/>
    <w:rsid w:val="00953946"/>
    <w:rsid w:val="00953EB3"/>
    <w:rsid w:val="00955981"/>
    <w:rsid w:val="00955A76"/>
    <w:rsid w:val="00955D5B"/>
    <w:rsid w:val="00957238"/>
    <w:rsid w:val="0095778F"/>
    <w:rsid w:val="00961977"/>
    <w:rsid w:val="0096271D"/>
    <w:rsid w:val="00962F60"/>
    <w:rsid w:val="0096351B"/>
    <w:rsid w:val="0096390B"/>
    <w:rsid w:val="00964269"/>
    <w:rsid w:val="00964CD8"/>
    <w:rsid w:val="00965C72"/>
    <w:rsid w:val="00966883"/>
    <w:rsid w:val="00971A20"/>
    <w:rsid w:val="0097228A"/>
    <w:rsid w:val="009726FF"/>
    <w:rsid w:val="00972AC1"/>
    <w:rsid w:val="0097408D"/>
    <w:rsid w:val="0097568B"/>
    <w:rsid w:val="00976638"/>
    <w:rsid w:val="0098081D"/>
    <w:rsid w:val="00981440"/>
    <w:rsid w:val="009839B5"/>
    <w:rsid w:val="009844FC"/>
    <w:rsid w:val="00984D5E"/>
    <w:rsid w:val="00984E1A"/>
    <w:rsid w:val="0098644E"/>
    <w:rsid w:val="00987617"/>
    <w:rsid w:val="00992D47"/>
    <w:rsid w:val="009944FC"/>
    <w:rsid w:val="009952A4"/>
    <w:rsid w:val="009A2EF2"/>
    <w:rsid w:val="009A2FDC"/>
    <w:rsid w:val="009A41C0"/>
    <w:rsid w:val="009A6F81"/>
    <w:rsid w:val="009B3759"/>
    <w:rsid w:val="009B384A"/>
    <w:rsid w:val="009B3EB8"/>
    <w:rsid w:val="009B48E9"/>
    <w:rsid w:val="009B6A36"/>
    <w:rsid w:val="009B71CE"/>
    <w:rsid w:val="009C0DB9"/>
    <w:rsid w:val="009C3276"/>
    <w:rsid w:val="009C497F"/>
    <w:rsid w:val="009C54D6"/>
    <w:rsid w:val="009C5BBB"/>
    <w:rsid w:val="009C66FF"/>
    <w:rsid w:val="009C67CB"/>
    <w:rsid w:val="009D15C4"/>
    <w:rsid w:val="009D5BD7"/>
    <w:rsid w:val="009D6C55"/>
    <w:rsid w:val="009E050D"/>
    <w:rsid w:val="009E080F"/>
    <w:rsid w:val="009E32D6"/>
    <w:rsid w:val="009E489E"/>
    <w:rsid w:val="009E550B"/>
    <w:rsid w:val="009F2169"/>
    <w:rsid w:val="009F2963"/>
    <w:rsid w:val="009F33C4"/>
    <w:rsid w:val="009F39C4"/>
    <w:rsid w:val="009F3A32"/>
    <w:rsid w:val="009F3CE9"/>
    <w:rsid w:val="009F3E9B"/>
    <w:rsid w:val="009F47BF"/>
    <w:rsid w:val="009F4EF5"/>
    <w:rsid w:val="009F5CB0"/>
    <w:rsid w:val="009F7CEE"/>
    <w:rsid w:val="00A0316F"/>
    <w:rsid w:val="00A05013"/>
    <w:rsid w:val="00A0518E"/>
    <w:rsid w:val="00A05D01"/>
    <w:rsid w:val="00A0668D"/>
    <w:rsid w:val="00A06AF2"/>
    <w:rsid w:val="00A07830"/>
    <w:rsid w:val="00A1058A"/>
    <w:rsid w:val="00A11EDB"/>
    <w:rsid w:val="00A12D4F"/>
    <w:rsid w:val="00A13272"/>
    <w:rsid w:val="00A14F6B"/>
    <w:rsid w:val="00A15911"/>
    <w:rsid w:val="00A166A1"/>
    <w:rsid w:val="00A17D6A"/>
    <w:rsid w:val="00A20B10"/>
    <w:rsid w:val="00A21EB6"/>
    <w:rsid w:val="00A22803"/>
    <w:rsid w:val="00A235B7"/>
    <w:rsid w:val="00A30D28"/>
    <w:rsid w:val="00A31C27"/>
    <w:rsid w:val="00A33311"/>
    <w:rsid w:val="00A34FAD"/>
    <w:rsid w:val="00A36662"/>
    <w:rsid w:val="00A377ED"/>
    <w:rsid w:val="00A4286A"/>
    <w:rsid w:val="00A44C41"/>
    <w:rsid w:val="00A4514F"/>
    <w:rsid w:val="00A47096"/>
    <w:rsid w:val="00A47221"/>
    <w:rsid w:val="00A52670"/>
    <w:rsid w:val="00A532A1"/>
    <w:rsid w:val="00A54EDF"/>
    <w:rsid w:val="00A563BC"/>
    <w:rsid w:val="00A56A9D"/>
    <w:rsid w:val="00A57464"/>
    <w:rsid w:val="00A65D86"/>
    <w:rsid w:val="00A7023D"/>
    <w:rsid w:val="00A72079"/>
    <w:rsid w:val="00A74145"/>
    <w:rsid w:val="00A75243"/>
    <w:rsid w:val="00A77CFE"/>
    <w:rsid w:val="00A77DC5"/>
    <w:rsid w:val="00A82253"/>
    <w:rsid w:val="00A82E24"/>
    <w:rsid w:val="00A83064"/>
    <w:rsid w:val="00A84C3F"/>
    <w:rsid w:val="00A84CCF"/>
    <w:rsid w:val="00A86190"/>
    <w:rsid w:val="00A87D02"/>
    <w:rsid w:val="00A90DB7"/>
    <w:rsid w:val="00A9149E"/>
    <w:rsid w:val="00A91588"/>
    <w:rsid w:val="00A94BEF"/>
    <w:rsid w:val="00A9705E"/>
    <w:rsid w:val="00A97D52"/>
    <w:rsid w:val="00AA020D"/>
    <w:rsid w:val="00AA07A6"/>
    <w:rsid w:val="00AA0E4D"/>
    <w:rsid w:val="00AA12BA"/>
    <w:rsid w:val="00AA6D73"/>
    <w:rsid w:val="00AA7CA7"/>
    <w:rsid w:val="00AB044D"/>
    <w:rsid w:val="00AB3FB6"/>
    <w:rsid w:val="00AB5AE8"/>
    <w:rsid w:val="00AB5C71"/>
    <w:rsid w:val="00AB607F"/>
    <w:rsid w:val="00AB7B7E"/>
    <w:rsid w:val="00AC07F5"/>
    <w:rsid w:val="00AC0CB7"/>
    <w:rsid w:val="00AC12C0"/>
    <w:rsid w:val="00AC1AC9"/>
    <w:rsid w:val="00AD05BC"/>
    <w:rsid w:val="00AD063F"/>
    <w:rsid w:val="00AD0D92"/>
    <w:rsid w:val="00AD104F"/>
    <w:rsid w:val="00AD31BA"/>
    <w:rsid w:val="00AD790D"/>
    <w:rsid w:val="00AE112B"/>
    <w:rsid w:val="00AE35A5"/>
    <w:rsid w:val="00AE40B8"/>
    <w:rsid w:val="00AE68C5"/>
    <w:rsid w:val="00AE6914"/>
    <w:rsid w:val="00AE7F7C"/>
    <w:rsid w:val="00AF1182"/>
    <w:rsid w:val="00AF1526"/>
    <w:rsid w:val="00AF1863"/>
    <w:rsid w:val="00AF3CDE"/>
    <w:rsid w:val="00AF4278"/>
    <w:rsid w:val="00AF4369"/>
    <w:rsid w:val="00AF5E28"/>
    <w:rsid w:val="00B024C4"/>
    <w:rsid w:val="00B05AE1"/>
    <w:rsid w:val="00B07095"/>
    <w:rsid w:val="00B10C8B"/>
    <w:rsid w:val="00B177DF"/>
    <w:rsid w:val="00B2030A"/>
    <w:rsid w:val="00B2130A"/>
    <w:rsid w:val="00B21E68"/>
    <w:rsid w:val="00B238E7"/>
    <w:rsid w:val="00B24BB1"/>
    <w:rsid w:val="00B25DD9"/>
    <w:rsid w:val="00B261AC"/>
    <w:rsid w:val="00B26699"/>
    <w:rsid w:val="00B268E3"/>
    <w:rsid w:val="00B279F6"/>
    <w:rsid w:val="00B31E3C"/>
    <w:rsid w:val="00B325AB"/>
    <w:rsid w:val="00B373DF"/>
    <w:rsid w:val="00B40A98"/>
    <w:rsid w:val="00B413AF"/>
    <w:rsid w:val="00B4363C"/>
    <w:rsid w:val="00B43C96"/>
    <w:rsid w:val="00B46CFF"/>
    <w:rsid w:val="00B4746A"/>
    <w:rsid w:val="00B5220A"/>
    <w:rsid w:val="00B551B9"/>
    <w:rsid w:val="00B574E5"/>
    <w:rsid w:val="00B60219"/>
    <w:rsid w:val="00B62030"/>
    <w:rsid w:val="00B621F0"/>
    <w:rsid w:val="00B65F5F"/>
    <w:rsid w:val="00B67203"/>
    <w:rsid w:val="00B67799"/>
    <w:rsid w:val="00B80309"/>
    <w:rsid w:val="00B808DB"/>
    <w:rsid w:val="00B8249F"/>
    <w:rsid w:val="00B86DA6"/>
    <w:rsid w:val="00B87111"/>
    <w:rsid w:val="00B87D3F"/>
    <w:rsid w:val="00B9080A"/>
    <w:rsid w:val="00B936B5"/>
    <w:rsid w:val="00BA09B5"/>
    <w:rsid w:val="00BA2CE8"/>
    <w:rsid w:val="00BA3AA5"/>
    <w:rsid w:val="00BA569E"/>
    <w:rsid w:val="00BB19E1"/>
    <w:rsid w:val="00BB2826"/>
    <w:rsid w:val="00BB37F5"/>
    <w:rsid w:val="00BB5D21"/>
    <w:rsid w:val="00BC0E90"/>
    <w:rsid w:val="00BC1222"/>
    <w:rsid w:val="00BC14E4"/>
    <w:rsid w:val="00BC14E7"/>
    <w:rsid w:val="00BC4739"/>
    <w:rsid w:val="00BC4969"/>
    <w:rsid w:val="00BC5360"/>
    <w:rsid w:val="00BC613B"/>
    <w:rsid w:val="00BC70BA"/>
    <w:rsid w:val="00BD0496"/>
    <w:rsid w:val="00BD0EAE"/>
    <w:rsid w:val="00BD2669"/>
    <w:rsid w:val="00BD3D71"/>
    <w:rsid w:val="00BD3EE3"/>
    <w:rsid w:val="00BD4D67"/>
    <w:rsid w:val="00BD5FD3"/>
    <w:rsid w:val="00BD6B3C"/>
    <w:rsid w:val="00BD7849"/>
    <w:rsid w:val="00BD7F90"/>
    <w:rsid w:val="00BE2B73"/>
    <w:rsid w:val="00BE7607"/>
    <w:rsid w:val="00BF023B"/>
    <w:rsid w:val="00BF0805"/>
    <w:rsid w:val="00BF2F2B"/>
    <w:rsid w:val="00BF4DFF"/>
    <w:rsid w:val="00BF615C"/>
    <w:rsid w:val="00BF640A"/>
    <w:rsid w:val="00BF7F4E"/>
    <w:rsid w:val="00C004C4"/>
    <w:rsid w:val="00C01128"/>
    <w:rsid w:val="00C01512"/>
    <w:rsid w:val="00C01D38"/>
    <w:rsid w:val="00C01FA3"/>
    <w:rsid w:val="00C02CDC"/>
    <w:rsid w:val="00C03C55"/>
    <w:rsid w:val="00C03D8A"/>
    <w:rsid w:val="00C11ED5"/>
    <w:rsid w:val="00C153E7"/>
    <w:rsid w:val="00C17044"/>
    <w:rsid w:val="00C206C9"/>
    <w:rsid w:val="00C20F3E"/>
    <w:rsid w:val="00C254E5"/>
    <w:rsid w:val="00C3172A"/>
    <w:rsid w:val="00C341B9"/>
    <w:rsid w:val="00C34D76"/>
    <w:rsid w:val="00C37459"/>
    <w:rsid w:val="00C42A02"/>
    <w:rsid w:val="00C4586F"/>
    <w:rsid w:val="00C458FD"/>
    <w:rsid w:val="00C475B7"/>
    <w:rsid w:val="00C47D7D"/>
    <w:rsid w:val="00C5127B"/>
    <w:rsid w:val="00C51A04"/>
    <w:rsid w:val="00C528EB"/>
    <w:rsid w:val="00C543C7"/>
    <w:rsid w:val="00C56389"/>
    <w:rsid w:val="00C57D69"/>
    <w:rsid w:val="00C606FD"/>
    <w:rsid w:val="00C616FB"/>
    <w:rsid w:val="00C637DA"/>
    <w:rsid w:val="00C65469"/>
    <w:rsid w:val="00C70559"/>
    <w:rsid w:val="00C71964"/>
    <w:rsid w:val="00C72D33"/>
    <w:rsid w:val="00C73308"/>
    <w:rsid w:val="00C733FB"/>
    <w:rsid w:val="00C73632"/>
    <w:rsid w:val="00C74FBD"/>
    <w:rsid w:val="00C7562F"/>
    <w:rsid w:val="00C779F0"/>
    <w:rsid w:val="00C81631"/>
    <w:rsid w:val="00C8209F"/>
    <w:rsid w:val="00C8440F"/>
    <w:rsid w:val="00C8454D"/>
    <w:rsid w:val="00C85432"/>
    <w:rsid w:val="00C87A86"/>
    <w:rsid w:val="00C87EB0"/>
    <w:rsid w:val="00C87F6F"/>
    <w:rsid w:val="00C90240"/>
    <w:rsid w:val="00C938E6"/>
    <w:rsid w:val="00C9567D"/>
    <w:rsid w:val="00C95DEB"/>
    <w:rsid w:val="00C96A89"/>
    <w:rsid w:val="00CA2220"/>
    <w:rsid w:val="00CA26D6"/>
    <w:rsid w:val="00CA328F"/>
    <w:rsid w:val="00CA6F83"/>
    <w:rsid w:val="00CA7737"/>
    <w:rsid w:val="00CB024F"/>
    <w:rsid w:val="00CB1362"/>
    <w:rsid w:val="00CB3391"/>
    <w:rsid w:val="00CB3775"/>
    <w:rsid w:val="00CB51FB"/>
    <w:rsid w:val="00CB6A4E"/>
    <w:rsid w:val="00CC01B5"/>
    <w:rsid w:val="00CC1360"/>
    <w:rsid w:val="00CC349C"/>
    <w:rsid w:val="00CC57FE"/>
    <w:rsid w:val="00CD5E15"/>
    <w:rsid w:val="00CD636C"/>
    <w:rsid w:val="00CD6CAE"/>
    <w:rsid w:val="00CE220F"/>
    <w:rsid w:val="00CE4111"/>
    <w:rsid w:val="00CE687E"/>
    <w:rsid w:val="00CF41B1"/>
    <w:rsid w:val="00CF4464"/>
    <w:rsid w:val="00CF4EEA"/>
    <w:rsid w:val="00CF5FC3"/>
    <w:rsid w:val="00CF787F"/>
    <w:rsid w:val="00D016E0"/>
    <w:rsid w:val="00D04835"/>
    <w:rsid w:val="00D04BC7"/>
    <w:rsid w:val="00D07C12"/>
    <w:rsid w:val="00D13FB0"/>
    <w:rsid w:val="00D14267"/>
    <w:rsid w:val="00D20B65"/>
    <w:rsid w:val="00D211C2"/>
    <w:rsid w:val="00D229A7"/>
    <w:rsid w:val="00D23C29"/>
    <w:rsid w:val="00D24A90"/>
    <w:rsid w:val="00D25D94"/>
    <w:rsid w:val="00D30149"/>
    <w:rsid w:val="00D30FF0"/>
    <w:rsid w:val="00D31265"/>
    <w:rsid w:val="00D31680"/>
    <w:rsid w:val="00D32C95"/>
    <w:rsid w:val="00D33E28"/>
    <w:rsid w:val="00D34D12"/>
    <w:rsid w:val="00D36C4B"/>
    <w:rsid w:val="00D42019"/>
    <w:rsid w:val="00D43967"/>
    <w:rsid w:val="00D47182"/>
    <w:rsid w:val="00D47412"/>
    <w:rsid w:val="00D47541"/>
    <w:rsid w:val="00D51256"/>
    <w:rsid w:val="00D512A7"/>
    <w:rsid w:val="00D520F5"/>
    <w:rsid w:val="00D526BC"/>
    <w:rsid w:val="00D531FC"/>
    <w:rsid w:val="00D53EAF"/>
    <w:rsid w:val="00D605F2"/>
    <w:rsid w:val="00D612B6"/>
    <w:rsid w:val="00D6198E"/>
    <w:rsid w:val="00D64A5B"/>
    <w:rsid w:val="00D67E17"/>
    <w:rsid w:val="00D704BE"/>
    <w:rsid w:val="00D7078A"/>
    <w:rsid w:val="00D7377B"/>
    <w:rsid w:val="00D73CCF"/>
    <w:rsid w:val="00D801A3"/>
    <w:rsid w:val="00D8155B"/>
    <w:rsid w:val="00D81F2F"/>
    <w:rsid w:val="00D82A9F"/>
    <w:rsid w:val="00D83037"/>
    <w:rsid w:val="00D91506"/>
    <w:rsid w:val="00D916E7"/>
    <w:rsid w:val="00D91B0F"/>
    <w:rsid w:val="00D91F1A"/>
    <w:rsid w:val="00D92054"/>
    <w:rsid w:val="00D927B6"/>
    <w:rsid w:val="00D942E4"/>
    <w:rsid w:val="00D94F17"/>
    <w:rsid w:val="00D96AE7"/>
    <w:rsid w:val="00DA001F"/>
    <w:rsid w:val="00DA1905"/>
    <w:rsid w:val="00DA2191"/>
    <w:rsid w:val="00DA33FE"/>
    <w:rsid w:val="00DA58C8"/>
    <w:rsid w:val="00DA647D"/>
    <w:rsid w:val="00DA6D02"/>
    <w:rsid w:val="00DA7DEC"/>
    <w:rsid w:val="00DB1614"/>
    <w:rsid w:val="00DB3BEA"/>
    <w:rsid w:val="00DB5A55"/>
    <w:rsid w:val="00DC22DD"/>
    <w:rsid w:val="00DC4EFC"/>
    <w:rsid w:val="00DC57CF"/>
    <w:rsid w:val="00DC68CA"/>
    <w:rsid w:val="00DC6EC7"/>
    <w:rsid w:val="00DC7ED7"/>
    <w:rsid w:val="00DD04C7"/>
    <w:rsid w:val="00DD1B7F"/>
    <w:rsid w:val="00DD3C2D"/>
    <w:rsid w:val="00DD4729"/>
    <w:rsid w:val="00DD585C"/>
    <w:rsid w:val="00DD5E02"/>
    <w:rsid w:val="00DD6043"/>
    <w:rsid w:val="00DE370F"/>
    <w:rsid w:val="00DE5281"/>
    <w:rsid w:val="00DE6014"/>
    <w:rsid w:val="00DF139B"/>
    <w:rsid w:val="00DF1B7B"/>
    <w:rsid w:val="00DF24B7"/>
    <w:rsid w:val="00DF3986"/>
    <w:rsid w:val="00DF7688"/>
    <w:rsid w:val="00DF7C30"/>
    <w:rsid w:val="00E00530"/>
    <w:rsid w:val="00E0509F"/>
    <w:rsid w:val="00E06AF7"/>
    <w:rsid w:val="00E107B2"/>
    <w:rsid w:val="00E13C45"/>
    <w:rsid w:val="00E145E8"/>
    <w:rsid w:val="00E1756C"/>
    <w:rsid w:val="00E20CE6"/>
    <w:rsid w:val="00E20DF1"/>
    <w:rsid w:val="00E219A0"/>
    <w:rsid w:val="00E22155"/>
    <w:rsid w:val="00E23925"/>
    <w:rsid w:val="00E319B9"/>
    <w:rsid w:val="00E31A20"/>
    <w:rsid w:val="00E327D4"/>
    <w:rsid w:val="00E32DCF"/>
    <w:rsid w:val="00E42357"/>
    <w:rsid w:val="00E4272B"/>
    <w:rsid w:val="00E45F66"/>
    <w:rsid w:val="00E50CE4"/>
    <w:rsid w:val="00E50EF1"/>
    <w:rsid w:val="00E51B97"/>
    <w:rsid w:val="00E542F2"/>
    <w:rsid w:val="00E54C7D"/>
    <w:rsid w:val="00E54DA3"/>
    <w:rsid w:val="00E552E4"/>
    <w:rsid w:val="00E60457"/>
    <w:rsid w:val="00E71AA0"/>
    <w:rsid w:val="00E71B81"/>
    <w:rsid w:val="00E733BF"/>
    <w:rsid w:val="00E73BF8"/>
    <w:rsid w:val="00E73F37"/>
    <w:rsid w:val="00E7434C"/>
    <w:rsid w:val="00E815B5"/>
    <w:rsid w:val="00E81AD7"/>
    <w:rsid w:val="00E81CE1"/>
    <w:rsid w:val="00E82FF7"/>
    <w:rsid w:val="00E839AC"/>
    <w:rsid w:val="00E8577E"/>
    <w:rsid w:val="00E90BEA"/>
    <w:rsid w:val="00E92F48"/>
    <w:rsid w:val="00E93B34"/>
    <w:rsid w:val="00E93E96"/>
    <w:rsid w:val="00E966AD"/>
    <w:rsid w:val="00E96822"/>
    <w:rsid w:val="00EA04F4"/>
    <w:rsid w:val="00EA2790"/>
    <w:rsid w:val="00EA4957"/>
    <w:rsid w:val="00EA5356"/>
    <w:rsid w:val="00EA5B26"/>
    <w:rsid w:val="00EA66C4"/>
    <w:rsid w:val="00EB1A00"/>
    <w:rsid w:val="00EB2BCE"/>
    <w:rsid w:val="00EB4A87"/>
    <w:rsid w:val="00EB63A8"/>
    <w:rsid w:val="00EB6C24"/>
    <w:rsid w:val="00EC0710"/>
    <w:rsid w:val="00EC128E"/>
    <w:rsid w:val="00EC182A"/>
    <w:rsid w:val="00EC4662"/>
    <w:rsid w:val="00EC48A8"/>
    <w:rsid w:val="00EC59B1"/>
    <w:rsid w:val="00EC5A7F"/>
    <w:rsid w:val="00EC5CBC"/>
    <w:rsid w:val="00EC76ED"/>
    <w:rsid w:val="00ED39C0"/>
    <w:rsid w:val="00ED412B"/>
    <w:rsid w:val="00ED44BE"/>
    <w:rsid w:val="00ED614D"/>
    <w:rsid w:val="00ED715F"/>
    <w:rsid w:val="00ED7AE2"/>
    <w:rsid w:val="00EE09DF"/>
    <w:rsid w:val="00EE0DFC"/>
    <w:rsid w:val="00EE25A3"/>
    <w:rsid w:val="00EE338E"/>
    <w:rsid w:val="00EE4C17"/>
    <w:rsid w:val="00EE4FD6"/>
    <w:rsid w:val="00EE549F"/>
    <w:rsid w:val="00EE5661"/>
    <w:rsid w:val="00EE6F30"/>
    <w:rsid w:val="00EF3828"/>
    <w:rsid w:val="00EF6CC0"/>
    <w:rsid w:val="00EF73A0"/>
    <w:rsid w:val="00F0035D"/>
    <w:rsid w:val="00F045B2"/>
    <w:rsid w:val="00F073C5"/>
    <w:rsid w:val="00F12405"/>
    <w:rsid w:val="00F14AEA"/>
    <w:rsid w:val="00F16DD4"/>
    <w:rsid w:val="00F20C62"/>
    <w:rsid w:val="00F21F51"/>
    <w:rsid w:val="00F22FED"/>
    <w:rsid w:val="00F23467"/>
    <w:rsid w:val="00F23E00"/>
    <w:rsid w:val="00F247ED"/>
    <w:rsid w:val="00F26700"/>
    <w:rsid w:val="00F2685A"/>
    <w:rsid w:val="00F327D4"/>
    <w:rsid w:val="00F33AF6"/>
    <w:rsid w:val="00F33F05"/>
    <w:rsid w:val="00F34D9D"/>
    <w:rsid w:val="00F3502E"/>
    <w:rsid w:val="00F4159D"/>
    <w:rsid w:val="00F47703"/>
    <w:rsid w:val="00F47BDD"/>
    <w:rsid w:val="00F52815"/>
    <w:rsid w:val="00F52C49"/>
    <w:rsid w:val="00F54B7E"/>
    <w:rsid w:val="00F54FE7"/>
    <w:rsid w:val="00F554DB"/>
    <w:rsid w:val="00F55927"/>
    <w:rsid w:val="00F564D8"/>
    <w:rsid w:val="00F57C2B"/>
    <w:rsid w:val="00F6029C"/>
    <w:rsid w:val="00F62BC2"/>
    <w:rsid w:val="00F63C8B"/>
    <w:rsid w:val="00F6404F"/>
    <w:rsid w:val="00F640E6"/>
    <w:rsid w:val="00F66A8E"/>
    <w:rsid w:val="00F73310"/>
    <w:rsid w:val="00F73E49"/>
    <w:rsid w:val="00F73E95"/>
    <w:rsid w:val="00F76730"/>
    <w:rsid w:val="00F8000B"/>
    <w:rsid w:val="00F80E41"/>
    <w:rsid w:val="00F81744"/>
    <w:rsid w:val="00F819C4"/>
    <w:rsid w:val="00F825D7"/>
    <w:rsid w:val="00F83E06"/>
    <w:rsid w:val="00F8468E"/>
    <w:rsid w:val="00F84A36"/>
    <w:rsid w:val="00F85077"/>
    <w:rsid w:val="00F8775D"/>
    <w:rsid w:val="00F87AB1"/>
    <w:rsid w:val="00F92939"/>
    <w:rsid w:val="00F9501E"/>
    <w:rsid w:val="00F975A2"/>
    <w:rsid w:val="00FA0029"/>
    <w:rsid w:val="00FA17DF"/>
    <w:rsid w:val="00FA1E73"/>
    <w:rsid w:val="00FA3FC3"/>
    <w:rsid w:val="00FA407E"/>
    <w:rsid w:val="00FA4E9A"/>
    <w:rsid w:val="00FA595D"/>
    <w:rsid w:val="00FA59B6"/>
    <w:rsid w:val="00FB1AE5"/>
    <w:rsid w:val="00FB46DD"/>
    <w:rsid w:val="00FB5100"/>
    <w:rsid w:val="00FB7F5B"/>
    <w:rsid w:val="00FC1AC2"/>
    <w:rsid w:val="00FC4C98"/>
    <w:rsid w:val="00FC508E"/>
    <w:rsid w:val="00FC6539"/>
    <w:rsid w:val="00FC7AA2"/>
    <w:rsid w:val="00FD07E2"/>
    <w:rsid w:val="00FD27A9"/>
    <w:rsid w:val="00FD2970"/>
    <w:rsid w:val="00FD4807"/>
    <w:rsid w:val="00FD56E4"/>
    <w:rsid w:val="00FD60C7"/>
    <w:rsid w:val="00FE0C89"/>
    <w:rsid w:val="00FE23E9"/>
    <w:rsid w:val="00FE2795"/>
    <w:rsid w:val="00FE2AB1"/>
    <w:rsid w:val="00FE37D4"/>
    <w:rsid w:val="00FE5122"/>
    <w:rsid w:val="00FE5255"/>
    <w:rsid w:val="00FE68F4"/>
    <w:rsid w:val="00FF1B1C"/>
    <w:rsid w:val="00FF35C9"/>
    <w:rsid w:val="00FF42B8"/>
    <w:rsid w:val="00FF509F"/>
    <w:rsid w:val="00FF56BC"/>
    <w:rsid w:val="00FF6F61"/>
    <w:rsid w:val="00FF71DB"/>
    <w:rsid w:val="00FF75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3"/>
    <w:pPr>
      <w:suppressAutoHyphens/>
    </w:pPr>
    <w:rPr>
      <w:rFonts w:ascii="Arial" w:hAnsi="Arial" w:cs="Arial"/>
      <w:sz w:val="24"/>
      <w:szCs w:val="24"/>
      <w:lang w:eastAsia="ar-SA"/>
    </w:rPr>
  </w:style>
  <w:style w:type="paragraph" w:styleId="Heading1">
    <w:name w:val="heading 1"/>
    <w:basedOn w:val="Normal"/>
    <w:next w:val="Normal"/>
    <w:qFormat/>
    <w:rsid w:val="00197C63"/>
    <w:pPr>
      <w:keepNext/>
      <w:numPr>
        <w:numId w:val="1"/>
      </w:numPr>
      <w:jc w:val="center"/>
      <w:outlineLvl w:val="0"/>
    </w:pPr>
    <w:rPr>
      <w:rFonts w:ascii="Tahoma" w:hAnsi="Tahoma" w:cs="Tahoma"/>
      <w:b/>
      <w:bCs/>
    </w:rPr>
  </w:style>
  <w:style w:type="paragraph" w:styleId="Heading2">
    <w:name w:val="heading 2"/>
    <w:basedOn w:val="Normal"/>
    <w:next w:val="Normal"/>
    <w:qFormat/>
    <w:rsid w:val="00197C63"/>
    <w:pPr>
      <w:keepNext/>
      <w:numPr>
        <w:ilvl w:val="1"/>
        <w:numId w:val="1"/>
      </w:numPr>
      <w:outlineLvl w:val="1"/>
    </w:pPr>
    <w:rPr>
      <w:rFonts w:ascii="Tahoma" w:hAnsi="Tahoma" w:cs="Tahoma"/>
      <w:b/>
      <w:bCs/>
      <w:u w:val="single"/>
    </w:rPr>
  </w:style>
  <w:style w:type="paragraph" w:styleId="Heading3">
    <w:name w:val="heading 3"/>
    <w:basedOn w:val="Normal"/>
    <w:next w:val="Normal"/>
    <w:qFormat/>
    <w:rsid w:val="00197C63"/>
    <w:pPr>
      <w:keepNext/>
      <w:numPr>
        <w:ilvl w:val="2"/>
        <w:numId w:val="1"/>
      </w:numPr>
      <w:outlineLvl w:val="2"/>
    </w:pPr>
    <w:rPr>
      <w:rFonts w:ascii="Tahoma" w:hAnsi="Tahoma" w:cs="Tahoma"/>
      <w:b/>
      <w:bCs/>
    </w:rPr>
  </w:style>
  <w:style w:type="paragraph" w:styleId="Heading4">
    <w:name w:val="heading 4"/>
    <w:basedOn w:val="Normal"/>
    <w:next w:val="Normal"/>
    <w:qFormat/>
    <w:rsid w:val="00197C63"/>
    <w:pPr>
      <w:keepNext/>
      <w:numPr>
        <w:ilvl w:val="3"/>
        <w:numId w:val="1"/>
      </w:numPr>
      <w:spacing w:before="240" w:after="60"/>
      <w:outlineLvl w:val="3"/>
    </w:pPr>
    <w:rPr>
      <w:b/>
      <w:bCs/>
      <w:sz w:val="28"/>
      <w:szCs w:val="28"/>
    </w:rPr>
  </w:style>
  <w:style w:type="paragraph" w:styleId="Heading5">
    <w:name w:val="heading 5"/>
    <w:basedOn w:val="Normal"/>
    <w:next w:val="Normal"/>
    <w:qFormat/>
    <w:rsid w:val="00197C63"/>
    <w:pPr>
      <w:keepNext/>
      <w:numPr>
        <w:ilvl w:val="4"/>
        <w:numId w:val="1"/>
      </w:numPr>
      <w:outlineLvl w:val="4"/>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7C63"/>
    <w:rPr>
      <w:u w:val="none"/>
    </w:rPr>
  </w:style>
  <w:style w:type="character" w:customStyle="1" w:styleId="WW8Num3z0">
    <w:name w:val="WW8Num3z0"/>
    <w:rsid w:val="00197C63"/>
    <w:rPr>
      <w:u w:val="none"/>
    </w:rPr>
  </w:style>
  <w:style w:type="character" w:customStyle="1" w:styleId="WW8Num3z1">
    <w:name w:val="WW8Num3z1"/>
    <w:rsid w:val="00197C63"/>
    <w:rPr>
      <w:rFonts w:ascii="Courier New" w:hAnsi="Courier New" w:cs="Courier New"/>
    </w:rPr>
  </w:style>
  <w:style w:type="character" w:customStyle="1" w:styleId="WW8Num3z2">
    <w:name w:val="WW8Num3z2"/>
    <w:rsid w:val="00197C63"/>
    <w:rPr>
      <w:rFonts w:ascii="Wingdings" w:hAnsi="Wingdings"/>
    </w:rPr>
  </w:style>
  <w:style w:type="character" w:customStyle="1" w:styleId="WW8Num3z3">
    <w:name w:val="WW8Num3z3"/>
    <w:rsid w:val="00197C63"/>
    <w:rPr>
      <w:rFonts w:ascii="Symbol" w:hAnsi="Symbol"/>
    </w:rPr>
  </w:style>
  <w:style w:type="character" w:customStyle="1" w:styleId="WW8Num4z0">
    <w:name w:val="WW8Num4z0"/>
    <w:rsid w:val="00197C63"/>
    <w:rPr>
      <w:u w:val="none"/>
    </w:rPr>
  </w:style>
  <w:style w:type="character" w:customStyle="1" w:styleId="WW8Num4z1">
    <w:name w:val="WW8Num4z1"/>
    <w:rsid w:val="00197C63"/>
    <w:rPr>
      <w:rFonts w:ascii="Courier New" w:hAnsi="Courier New" w:cs="Courier New"/>
    </w:rPr>
  </w:style>
  <w:style w:type="character" w:customStyle="1" w:styleId="WW8Num4z2">
    <w:name w:val="WW8Num4z2"/>
    <w:rsid w:val="00197C63"/>
    <w:rPr>
      <w:rFonts w:ascii="Wingdings" w:hAnsi="Wingdings"/>
    </w:rPr>
  </w:style>
  <w:style w:type="character" w:customStyle="1" w:styleId="WW8Num4z3">
    <w:name w:val="WW8Num4z3"/>
    <w:rsid w:val="00197C63"/>
    <w:rPr>
      <w:rFonts w:ascii="Symbol" w:hAnsi="Symbol"/>
    </w:rPr>
  </w:style>
  <w:style w:type="character" w:customStyle="1" w:styleId="Absatz-Standardschriftart">
    <w:name w:val="Absatz-Standardschriftart"/>
    <w:rsid w:val="00197C63"/>
  </w:style>
  <w:style w:type="character" w:customStyle="1" w:styleId="WW-DefaultParagraphFont">
    <w:name w:val="WW-Default Paragraph Font"/>
    <w:rsid w:val="00197C63"/>
  </w:style>
  <w:style w:type="character" w:customStyle="1" w:styleId="WW-DefaultParagraphFont1">
    <w:name w:val="WW-Default Paragraph Font1"/>
    <w:rsid w:val="00197C63"/>
  </w:style>
  <w:style w:type="character" w:customStyle="1" w:styleId="WW8Num5z0">
    <w:name w:val="WW8Num5z0"/>
    <w:rsid w:val="00197C63"/>
    <w:rPr>
      <w:u w:val="none"/>
    </w:rPr>
  </w:style>
  <w:style w:type="character" w:customStyle="1" w:styleId="WW8Num7z0">
    <w:name w:val="WW8Num7z0"/>
    <w:rsid w:val="00197C63"/>
    <w:rPr>
      <w:u w:val="none"/>
    </w:rPr>
  </w:style>
  <w:style w:type="character" w:customStyle="1" w:styleId="WW-DefaultParagraphFont11">
    <w:name w:val="WW-Default Paragraph Font11"/>
    <w:rsid w:val="00197C63"/>
  </w:style>
  <w:style w:type="character" w:styleId="PageNumber">
    <w:name w:val="page number"/>
    <w:basedOn w:val="WW-DefaultParagraphFont11"/>
    <w:rsid w:val="00197C63"/>
  </w:style>
  <w:style w:type="character" w:customStyle="1" w:styleId="NumberingSymbols">
    <w:name w:val="Numbering Symbols"/>
    <w:rsid w:val="00197C63"/>
  </w:style>
  <w:style w:type="paragraph" w:customStyle="1" w:styleId="Heading">
    <w:name w:val="Heading"/>
    <w:basedOn w:val="Normal"/>
    <w:next w:val="BodyText"/>
    <w:rsid w:val="00197C63"/>
    <w:pPr>
      <w:keepNext/>
      <w:spacing w:before="240" w:after="120"/>
    </w:pPr>
    <w:rPr>
      <w:rFonts w:eastAsia="MS Mincho" w:cs="Tahoma"/>
      <w:sz w:val="28"/>
      <w:szCs w:val="28"/>
    </w:rPr>
  </w:style>
  <w:style w:type="paragraph" w:styleId="BodyText">
    <w:name w:val="Body Text"/>
    <w:basedOn w:val="Normal"/>
    <w:rsid w:val="00197C63"/>
    <w:pPr>
      <w:spacing w:after="120"/>
    </w:pPr>
  </w:style>
  <w:style w:type="paragraph" w:styleId="List">
    <w:name w:val="List"/>
    <w:basedOn w:val="BodyText"/>
    <w:rsid w:val="00197C63"/>
    <w:rPr>
      <w:rFonts w:cs="Tahoma"/>
    </w:rPr>
  </w:style>
  <w:style w:type="paragraph" w:styleId="Caption">
    <w:name w:val="caption"/>
    <w:basedOn w:val="Normal"/>
    <w:qFormat/>
    <w:rsid w:val="00197C63"/>
    <w:pPr>
      <w:suppressLineNumbers/>
      <w:spacing w:before="120" w:after="120"/>
    </w:pPr>
    <w:rPr>
      <w:rFonts w:cs="Tahoma"/>
      <w:i/>
      <w:iCs/>
    </w:rPr>
  </w:style>
  <w:style w:type="paragraph" w:customStyle="1" w:styleId="Index">
    <w:name w:val="Index"/>
    <w:basedOn w:val="Normal"/>
    <w:rsid w:val="00197C63"/>
    <w:pPr>
      <w:suppressLineNumbers/>
    </w:pPr>
    <w:rPr>
      <w:rFonts w:cs="Tahoma"/>
    </w:rPr>
  </w:style>
  <w:style w:type="paragraph" w:styleId="Header">
    <w:name w:val="header"/>
    <w:basedOn w:val="Normal"/>
    <w:link w:val="HeaderChar"/>
    <w:uiPriority w:val="99"/>
    <w:rsid w:val="00197C63"/>
    <w:pPr>
      <w:tabs>
        <w:tab w:val="center" w:pos="4320"/>
        <w:tab w:val="right" w:pos="8640"/>
      </w:tabs>
    </w:pPr>
  </w:style>
  <w:style w:type="paragraph" w:styleId="Footer">
    <w:name w:val="footer"/>
    <w:basedOn w:val="Normal"/>
    <w:link w:val="FooterChar"/>
    <w:uiPriority w:val="99"/>
    <w:rsid w:val="00197C63"/>
    <w:pPr>
      <w:tabs>
        <w:tab w:val="center" w:pos="4320"/>
        <w:tab w:val="right" w:pos="8640"/>
      </w:tabs>
    </w:pPr>
  </w:style>
  <w:style w:type="paragraph" w:styleId="Date">
    <w:name w:val="Date"/>
    <w:basedOn w:val="Normal"/>
    <w:next w:val="Normal"/>
    <w:rsid w:val="00197C63"/>
  </w:style>
  <w:style w:type="paragraph" w:customStyle="1" w:styleId="Framecontents">
    <w:name w:val="Frame contents"/>
    <w:basedOn w:val="BodyText"/>
    <w:rsid w:val="00197C63"/>
  </w:style>
  <w:style w:type="paragraph" w:customStyle="1" w:styleId="TableContents">
    <w:name w:val="Table Contents"/>
    <w:basedOn w:val="Normal"/>
    <w:rsid w:val="00197C63"/>
    <w:pPr>
      <w:suppressLineNumbers/>
    </w:pPr>
  </w:style>
  <w:style w:type="paragraph" w:customStyle="1" w:styleId="TableHeading">
    <w:name w:val="Table Heading"/>
    <w:basedOn w:val="TableContents"/>
    <w:rsid w:val="00197C63"/>
    <w:pPr>
      <w:jc w:val="center"/>
    </w:pPr>
    <w:rPr>
      <w:b/>
      <w:bCs/>
    </w:rPr>
  </w:style>
  <w:style w:type="paragraph" w:styleId="BalloonText">
    <w:name w:val="Balloon Text"/>
    <w:basedOn w:val="Normal"/>
    <w:rsid w:val="00197C63"/>
    <w:rPr>
      <w:rFonts w:ascii="Tahoma" w:hAnsi="Tahoma" w:cs="Tahoma"/>
      <w:sz w:val="16"/>
      <w:szCs w:val="16"/>
    </w:rPr>
  </w:style>
  <w:style w:type="paragraph" w:styleId="ListBullet">
    <w:name w:val="List Bullet"/>
    <w:basedOn w:val="Normal"/>
    <w:rsid w:val="00197C63"/>
    <w:pPr>
      <w:numPr>
        <w:numId w:val="2"/>
      </w:numPr>
    </w:pPr>
  </w:style>
  <w:style w:type="character" w:customStyle="1" w:styleId="HeaderChar">
    <w:name w:val="Header Char"/>
    <w:link w:val="Header"/>
    <w:uiPriority w:val="99"/>
    <w:rsid w:val="00436631"/>
    <w:rPr>
      <w:rFonts w:ascii="Arial" w:hAnsi="Arial" w:cs="Arial"/>
      <w:sz w:val="24"/>
      <w:szCs w:val="24"/>
      <w:lang w:eastAsia="ar-SA"/>
    </w:rPr>
  </w:style>
  <w:style w:type="paragraph" w:styleId="NormalWeb">
    <w:name w:val="Normal (Web)"/>
    <w:basedOn w:val="Normal"/>
    <w:uiPriority w:val="99"/>
    <w:unhideWhenUsed/>
    <w:rsid w:val="00863448"/>
    <w:pPr>
      <w:suppressAutoHyphens w:val="0"/>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C42A02"/>
    <w:pPr>
      <w:ind w:left="720"/>
      <w:contextualSpacing/>
    </w:pPr>
  </w:style>
  <w:style w:type="character" w:styleId="Hyperlink">
    <w:name w:val="Hyperlink"/>
    <w:basedOn w:val="DefaultParagraphFont"/>
    <w:uiPriority w:val="99"/>
    <w:unhideWhenUsed/>
    <w:rsid w:val="0015726C"/>
    <w:rPr>
      <w:color w:val="0000FF"/>
      <w:u w:val="single"/>
    </w:rPr>
  </w:style>
  <w:style w:type="paragraph" w:customStyle="1" w:styleId="SchLevel1">
    <w:name w:val="Sch Level 1"/>
    <w:basedOn w:val="Normal"/>
    <w:rsid w:val="001D4799"/>
    <w:pPr>
      <w:numPr>
        <w:ilvl w:val="2"/>
        <w:numId w:val="5"/>
      </w:numPr>
      <w:suppressAutoHyphens w:val="0"/>
      <w:spacing w:after="240" w:line="360" w:lineRule="auto"/>
      <w:jc w:val="both"/>
    </w:pPr>
    <w:rPr>
      <w:sz w:val="21"/>
      <w:szCs w:val="20"/>
      <w:lang w:eastAsia="en-US"/>
    </w:rPr>
  </w:style>
  <w:style w:type="paragraph" w:customStyle="1" w:styleId="SchLevel2">
    <w:name w:val="Sch Level 2"/>
    <w:basedOn w:val="Normal"/>
    <w:rsid w:val="001D4799"/>
    <w:pPr>
      <w:numPr>
        <w:ilvl w:val="3"/>
        <w:numId w:val="5"/>
      </w:numPr>
      <w:suppressAutoHyphens w:val="0"/>
      <w:spacing w:after="240" w:line="360" w:lineRule="auto"/>
      <w:jc w:val="both"/>
    </w:pPr>
    <w:rPr>
      <w:sz w:val="21"/>
      <w:szCs w:val="20"/>
      <w:lang w:eastAsia="en-US"/>
    </w:rPr>
  </w:style>
  <w:style w:type="paragraph" w:customStyle="1" w:styleId="SchLevel3">
    <w:name w:val="Sch Level 3"/>
    <w:basedOn w:val="Normal"/>
    <w:rsid w:val="001D4799"/>
    <w:pPr>
      <w:numPr>
        <w:ilvl w:val="4"/>
        <w:numId w:val="5"/>
      </w:numPr>
      <w:suppressAutoHyphens w:val="0"/>
      <w:spacing w:after="240" w:line="360" w:lineRule="auto"/>
      <w:jc w:val="both"/>
    </w:pPr>
    <w:rPr>
      <w:sz w:val="21"/>
      <w:szCs w:val="20"/>
      <w:lang w:eastAsia="en-US"/>
    </w:rPr>
  </w:style>
  <w:style w:type="paragraph" w:customStyle="1" w:styleId="SchLevel4">
    <w:name w:val="Sch Level 4"/>
    <w:basedOn w:val="Normal"/>
    <w:rsid w:val="001D4799"/>
    <w:pPr>
      <w:numPr>
        <w:ilvl w:val="5"/>
        <w:numId w:val="5"/>
      </w:numPr>
      <w:suppressAutoHyphens w:val="0"/>
      <w:spacing w:after="240" w:line="360" w:lineRule="auto"/>
      <w:jc w:val="both"/>
    </w:pPr>
    <w:rPr>
      <w:sz w:val="21"/>
      <w:szCs w:val="20"/>
      <w:lang w:eastAsia="en-US"/>
    </w:rPr>
  </w:style>
  <w:style w:type="paragraph" w:customStyle="1" w:styleId="SchLevel5">
    <w:name w:val="Sch Level 5"/>
    <w:basedOn w:val="Normal"/>
    <w:rsid w:val="001D4799"/>
    <w:pPr>
      <w:numPr>
        <w:ilvl w:val="6"/>
        <w:numId w:val="5"/>
      </w:numPr>
      <w:suppressAutoHyphens w:val="0"/>
      <w:spacing w:after="240" w:line="360" w:lineRule="auto"/>
      <w:jc w:val="both"/>
    </w:pPr>
    <w:rPr>
      <w:sz w:val="21"/>
      <w:szCs w:val="20"/>
      <w:lang w:eastAsia="en-US"/>
    </w:rPr>
  </w:style>
  <w:style w:type="paragraph" w:customStyle="1" w:styleId="SchSubHeading">
    <w:name w:val="Sch Sub Heading"/>
    <w:basedOn w:val="Normal"/>
    <w:next w:val="BodyText"/>
    <w:rsid w:val="001D4799"/>
    <w:pPr>
      <w:numPr>
        <w:ilvl w:val="1"/>
        <w:numId w:val="5"/>
      </w:numPr>
      <w:suppressAutoHyphens w:val="0"/>
      <w:spacing w:after="240" w:line="360" w:lineRule="auto"/>
      <w:jc w:val="center"/>
    </w:pPr>
    <w:rPr>
      <w:b/>
      <w:sz w:val="21"/>
      <w:szCs w:val="20"/>
      <w:lang w:eastAsia="en-US"/>
    </w:rPr>
  </w:style>
  <w:style w:type="paragraph" w:customStyle="1" w:styleId="ScheduleHeading">
    <w:name w:val="Schedule Heading"/>
    <w:basedOn w:val="Normal"/>
    <w:next w:val="SchSubHeading"/>
    <w:rsid w:val="001D4799"/>
    <w:pPr>
      <w:keepNext/>
      <w:pageBreakBefore/>
      <w:numPr>
        <w:numId w:val="5"/>
      </w:numPr>
      <w:suppressAutoHyphens w:val="0"/>
      <w:spacing w:after="240" w:line="360" w:lineRule="auto"/>
      <w:jc w:val="center"/>
    </w:pPr>
    <w:rPr>
      <w:b/>
      <w:caps/>
      <w:sz w:val="21"/>
      <w:szCs w:val="20"/>
      <w:lang w:eastAsia="en-US"/>
    </w:rPr>
  </w:style>
  <w:style w:type="table" w:styleId="TableGrid">
    <w:name w:val="Table Grid"/>
    <w:basedOn w:val="TableNormal"/>
    <w:rsid w:val="00C03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26BC"/>
    <w:rPr>
      <w:rFonts w:ascii="Arial"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234630049">
      <w:bodyDiv w:val="1"/>
      <w:marLeft w:val="0"/>
      <w:marRight w:val="0"/>
      <w:marTop w:val="0"/>
      <w:marBottom w:val="0"/>
      <w:divBdr>
        <w:top w:val="none" w:sz="0" w:space="0" w:color="auto"/>
        <w:left w:val="none" w:sz="0" w:space="0" w:color="auto"/>
        <w:bottom w:val="none" w:sz="0" w:space="0" w:color="auto"/>
        <w:right w:val="none" w:sz="0" w:space="0" w:color="auto"/>
      </w:divBdr>
    </w:div>
    <w:div w:id="1137841076">
      <w:bodyDiv w:val="1"/>
      <w:marLeft w:val="0"/>
      <w:marRight w:val="0"/>
      <w:marTop w:val="0"/>
      <w:marBottom w:val="0"/>
      <w:divBdr>
        <w:top w:val="none" w:sz="0" w:space="0" w:color="auto"/>
        <w:left w:val="none" w:sz="0" w:space="0" w:color="auto"/>
        <w:bottom w:val="none" w:sz="0" w:space="0" w:color="auto"/>
        <w:right w:val="none" w:sz="0" w:space="0" w:color="auto"/>
      </w:divBdr>
    </w:div>
    <w:div w:id="2078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62E3-F041-4986-97FA-57CF54FC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2189</Words>
  <Characters>12479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Window Box</dc:creator>
  <cp:lastModifiedBy>Family Hill</cp:lastModifiedBy>
  <cp:revision>2</cp:revision>
  <cp:lastPrinted>2010-05-12T14:03:00Z</cp:lastPrinted>
  <dcterms:created xsi:type="dcterms:W3CDTF">2017-12-29T19:31:00Z</dcterms:created>
  <dcterms:modified xsi:type="dcterms:W3CDTF">2017-12-29T19:31:00Z</dcterms:modified>
</cp:coreProperties>
</file>